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7B52" w14:textId="77777777" w:rsidR="00D4445E" w:rsidRDefault="00B901CE" w:rsidP="00480727">
      <w:pPr>
        <w:jc w:val="center"/>
        <w:rPr>
          <w:rFonts w:eastAsia="仿宋"/>
          <w:b/>
          <w:bCs/>
          <w:sz w:val="36"/>
          <w:szCs w:val="36"/>
        </w:rPr>
      </w:pPr>
      <w:r>
        <w:rPr>
          <w:rFonts w:eastAsia="仿宋"/>
          <w:b/>
          <w:bCs/>
          <w:sz w:val="36"/>
          <w:szCs w:val="36"/>
        </w:rPr>
        <w:t>主要研究者简历</w:t>
      </w:r>
    </w:p>
    <w:p w14:paraId="21BABE8D" w14:textId="77777777" w:rsidR="00D4445E" w:rsidRDefault="00D4445E">
      <w:pPr>
        <w:jc w:val="center"/>
        <w:rPr>
          <w:rFonts w:eastAsia="仿宋"/>
          <w:b/>
          <w:bCs/>
          <w:sz w:val="24"/>
        </w:rPr>
      </w:pPr>
    </w:p>
    <w:tbl>
      <w:tblPr>
        <w:tblW w:w="9169" w:type="dxa"/>
        <w:tblInd w:w="-468" w:type="dxa"/>
        <w:tblLayout w:type="fixed"/>
        <w:tblCellMar>
          <w:left w:w="99" w:type="dxa"/>
          <w:right w:w="99" w:type="dxa"/>
        </w:tblCellMar>
        <w:tblLook w:val="04A0" w:firstRow="1" w:lastRow="0" w:firstColumn="1" w:lastColumn="0" w:noHBand="0" w:noVBand="1"/>
      </w:tblPr>
      <w:tblGrid>
        <w:gridCol w:w="2536"/>
        <w:gridCol w:w="1713"/>
        <w:gridCol w:w="2459"/>
        <w:gridCol w:w="2461"/>
      </w:tblGrid>
      <w:tr w:rsidR="00D4445E" w14:paraId="7DF981DB" w14:textId="77777777">
        <w:tc>
          <w:tcPr>
            <w:tcW w:w="2536" w:type="dxa"/>
            <w:tcBorders>
              <w:top w:val="single" w:sz="12" w:space="0" w:color="auto"/>
              <w:left w:val="single" w:sz="12" w:space="0" w:color="auto"/>
              <w:bottom w:val="single" w:sz="6" w:space="0" w:color="auto"/>
              <w:right w:val="single" w:sz="6" w:space="0" w:color="auto"/>
            </w:tcBorders>
          </w:tcPr>
          <w:p w14:paraId="142CDED3" w14:textId="77777777" w:rsidR="00D4445E" w:rsidRDefault="00B901CE">
            <w:pPr>
              <w:spacing w:before="60"/>
              <w:jc w:val="left"/>
              <w:rPr>
                <w:rFonts w:eastAsia="仿宋"/>
                <w:sz w:val="24"/>
              </w:rPr>
            </w:pPr>
            <w:r>
              <w:rPr>
                <w:rFonts w:eastAsia="仿宋"/>
                <w:sz w:val="24"/>
              </w:rPr>
              <w:t>主要研究者基本情况</w:t>
            </w:r>
          </w:p>
        </w:tc>
        <w:tc>
          <w:tcPr>
            <w:tcW w:w="6633" w:type="dxa"/>
            <w:gridSpan w:val="3"/>
            <w:tcBorders>
              <w:top w:val="single" w:sz="12" w:space="0" w:color="auto"/>
              <w:left w:val="single" w:sz="6" w:space="0" w:color="auto"/>
              <w:bottom w:val="single" w:sz="6" w:space="0" w:color="auto"/>
              <w:right w:val="single" w:sz="12" w:space="0" w:color="auto"/>
            </w:tcBorders>
          </w:tcPr>
          <w:p w14:paraId="186CEF97" w14:textId="77777777" w:rsidR="00D4445E" w:rsidRDefault="00B901CE">
            <w:pPr>
              <w:ind w:right="147"/>
              <w:rPr>
                <w:rFonts w:eastAsia="仿宋"/>
                <w:sz w:val="24"/>
              </w:rPr>
            </w:pPr>
            <w:r>
              <w:rPr>
                <w:rFonts w:eastAsia="仿宋"/>
                <w:sz w:val="24"/>
              </w:rPr>
              <w:t>姓</w:t>
            </w:r>
            <w:r>
              <w:rPr>
                <w:rFonts w:eastAsia="仿宋"/>
                <w:sz w:val="24"/>
              </w:rPr>
              <w:t xml:space="preserve">    </w:t>
            </w:r>
            <w:r>
              <w:rPr>
                <w:rFonts w:eastAsia="仿宋"/>
                <w:sz w:val="24"/>
              </w:rPr>
              <w:t>名</w:t>
            </w:r>
            <w:r>
              <w:rPr>
                <w:rFonts w:eastAsia="仿宋"/>
                <w:sz w:val="24"/>
              </w:rPr>
              <w:t xml:space="preserve"> </w:t>
            </w:r>
            <w:r>
              <w:rPr>
                <w:rFonts w:eastAsia="仿宋"/>
                <w:sz w:val="24"/>
              </w:rPr>
              <w:t>：</w:t>
            </w:r>
            <w:r>
              <w:rPr>
                <w:rFonts w:eastAsia="仿宋"/>
                <w:sz w:val="24"/>
              </w:rPr>
              <w:t xml:space="preserve">           </w:t>
            </w:r>
          </w:p>
          <w:p w14:paraId="26302A68" w14:textId="77777777" w:rsidR="00D4445E" w:rsidRDefault="00B901CE">
            <w:pPr>
              <w:spacing w:before="60"/>
              <w:ind w:right="147"/>
              <w:rPr>
                <w:rFonts w:eastAsia="仿宋"/>
                <w:sz w:val="24"/>
              </w:rPr>
            </w:pPr>
            <w:r>
              <w:rPr>
                <w:rFonts w:eastAsia="仿宋"/>
                <w:sz w:val="24"/>
              </w:rPr>
              <w:t>工作单位</w:t>
            </w:r>
            <w:r>
              <w:rPr>
                <w:rFonts w:eastAsia="仿宋"/>
                <w:sz w:val="24"/>
              </w:rPr>
              <w:t xml:space="preserve"> </w:t>
            </w:r>
            <w:r>
              <w:rPr>
                <w:rFonts w:eastAsia="仿宋"/>
                <w:sz w:val="24"/>
              </w:rPr>
              <w:t>：</w:t>
            </w:r>
            <w:r>
              <w:rPr>
                <w:rFonts w:eastAsia="仿宋"/>
                <w:sz w:val="24"/>
              </w:rPr>
              <w:t xml:space="preserve">            </w:t>
            </w:r>
          </w:p>
          <w:p w14:paraId="20D79440" w14:textId="77777777" w:rsidR="00D4445E" w:rsidRDefault="00B901CE">
            <w:pPr>
              <w:spacing w:before="60"/>
              <w:ind w:right="147"/>
              <w:rPr>
                <w:rFonts w:eastAsia="仿宋"/>
                <w:sz w:val="24"/>
              </w:rPr>
            </w:pPr>
            <w:r>
              <w:rPr>
                <w:rFonts w:eastAsia="仿宋"/>
                <w:sz w:val="24"/>
              </w:rPr>
              <w:t>职</w:t>
            </w:r>
            <w:r>
              <w:rPr>
                <w:rFonts w:eastAsia="仿宋"/>
                <w:sz w:val="24"/>
              </w:rPr>
              <w:t xml:space="preserve">    </w:t>
            </w:r>
            <w:r>
              <w:rPr>
                <w:rFonts w:eastAsia="仿宋"/>
                <w:sz w:val="24"/>
              </w:rPr>
              <w:t>称</w:t>
            </w:r>
            <w:r>
              <w:rPr>
                <w:rFonts w:eastAsia="仿宋"/>
                <w:sz w:val="24"/>
              </w:rPr>
              <w:t xml:space="preserve"> </w:t>
            </w:r>
            <w:r>
              <w:rPr>
                <w:rFonts w:eastAsia="仿宋"/>
                <w:sz w:val="24"/>
              </w:rPr>
              <w:t>：</w:t>
            </w:r>
            <w:r>
              <w:rPr>
                <w:rFonts w:eastAsia="仿宋"/>
                <w:sz w:val="24"/>
              </w:rPr>
              <w:t xml:space="preserve"> </w:t>
            </w:r>
          </w:p>
          <w:p w14:paraId="095F2522" w14:textId="77777777" w:rsidR="00D4445E" w:rsidRDefault="00B901CE">
            <w:pPr>
              <w:spacing w:before="60"/>
              <w:ind w:right="147"/>
              <w:rPr>
                <w:rFonts w:eastAsia="仿宋"/>
                <w:sz w:val="24"/>
              </w:rPr>
            </w:pPr>
            <w:r>
              <w:rPr>
                <w:rFonts w:eastAsia="仿宋"/>
                <w:sz w:val="24"/>
              </w:rPr>
              <w:t>职</w:t>
            </w:r>
            <w:r>
              <w:rPr>
                <w:rFonts w:eastAsia="仿宋"/>
                <w:sz w:val="24"/>
              </w:rPr>
              <w:t xml:space="preserve">    </w:t>
            </w:r>
            <w:proofErr w:type="gramStart"/>
            <w:r>
              <w:rPr>
                <w:rFonts w:eastAsia="仿宋"/>
                <w:sz w:val="24"/>
              </w:rPr>
              <w:t>务</w:t>
            </w:r>
            <w:proofErr w:type="gramEnd"/>
            <w:r>
              <w:rPr>
                <w:rFonts w:eastAsia="仿宋"/>
                <w:sz w:val="24"/>
              </w:rPr>
              <w:t xml:space="preserve"> </w:t>
            </w:r>
            <w:r>
              <w:rPr>
                <w:rFonts w:eastAsia="仿宋"/>
                <w:sz w:val="24"/>
              </w:rPr>
              <w:t>：</w:t>
            </w:r>
            <w:r>
              <w:rPr>
                <w:rFonts w:eastAsia="仿宋"/>
                <w:sz w:val="24"/>
              </w:rPr>
              <w:t xml:space="preserve"> </w:t>
            </w:r>
          </w:p>
          <w:p w14:paraId="22204093" w14:textId="77777777" w:rsidR="00D4445E" w:rsidRDefault="00B901CE">
            <w:pPr>
              <w:spacing w:before="60"/>
              <w:ind w:right="147"/>
              <w:rPr>
                <w:rFonts w:eastAsia="仿宋"/>
                <w:sz w:val="24"/>
              </w:rPr>
            </w:pPr>
            <w:r>
              <w:rPr>
                <w:rFonts w:eastAsia="仿宋"/>
                <w:sz w:val="24"/>
              </w:rPr>
              <w:t>通讯地址</w:t>
            </w:r>
            <w:r>
              <w:rPr>
                <w:rFonts w:eastAsia="仿宋"/>
                <w:sz w:val="24"/>
              </w:rPr>
              <w:t xml:space="preserve"> </w:t>
            </w:r>
            <w:r>
              <w:rPr>
                <w:rFonts w:eastAsia="仿宋"/>
                <w:sz w:val="24"/>
              </w:rPr>
              <w:t>：</w:t>
            </w:r>
            <w:r>
              <w:rPr>
                <w:rFonts w:eastAsia="仿宋"/>
                <w:sz w:val="24"/>
              </w:rPr>
              <w:t xml:space="preserve"> </w:t>
            </w:r>
          </w:p>
          <w:p w14:paraId="4A5A1C39" w14:textId="77777777" w:rsidR="00D4445E" w:rsidRDefault="00B901CE">
            <w:pPr>
              <w:spacing w:before="60"/>
              <w:ind w:right="147"/>
              <w:rPr>
                <w:rFonts w:eastAsia="仿宋"/>
                <w:sz w:val="24"/>
              </w:rPr>
            </w:pPr>
            <w:r>
              <w:rPr>
                <w:rFonts w:eastAsia="仿宋"/>
                <w:sz w:val="24"/>
              </w:rPr>
              <w:t>联系电话</w:t>
            </w:r>
            <w:r>
              <w:rPr>
                <w:rFonts w:eastAsia="仿宋"/>
                <w:sz w:val="24"/>
              </w:rPr>
              <w:t xml:space="preserve"> </w:t>
            </w:r>
            <w:r>
              <w:rPr>
                <w:rFonts w:eastAsia="仿宋"/>
                <w:sz w:val="24"/>
              </w:rPr>
              <w:t>：</w:t>
            </w:r>
          </w:p>
        </w:tc>
      </w:tr>
      <w:tr w:rsidR="00D4445E" w14:paraId="2702FD6F" w14:textId="77777777">
        <w:trPr>
          <w:cantSplit/>
          <w:trHeight w:val="343"/>
        </w:trPr>
        <w:tc>
          <w:tcPr>
            <w:tcW w:w="2536" w:type="dxa"/>
            <w:vMerge w:val="restart"/>
            <w:tcBorders>
              <w:top w:val="single" w:sz="6" w:space="0" w:color="auto"/>
              <w:left w:val="single" w:sz="12" w:space="0" w:color="auto"/>
              <w:right w:val="single" w:sz="6" w:space="0" w:color="auto"/>
            </w:tcBorders>
          </w:tcPr>
          <w:p w14:paraId="67F7B5E1" w14:textId="77777777" w:rsidR="00D4445E" w:rsidRDefault="00B901CE">
            <w:pPr>
              <w:spacing w:before="60"/>
              <w:jc w:val="left"/>
              <w:rPr>
                <w:rFonts w:eastAsia="仿宋"/>
                <w:sz w:val="24"/>
              </w:rPr>
            </w:pPr>
            <w:r>
              <w:rPr>
                <w:rFonts w:eastAsia="仿宋"/>
                <w:sz w:val="24"/>
              </w:rPr>
              <w:t>学习经历</w:t>
            </w:r>
          </w:p>
        </w:tc>
        <w:tc>
          <w:tcPr>
            <w:tcW w:w="1713" w:type="dxa"/>
            <w:tcBorders>
              <w:top w:val="single" w:sz="6" w:space="0" w:color="auto"/>
              <w:left w:val="single" w:sz="6" w:space="0" w:color="auto"/>
              <w:bottom w:val="single" w:sz="6" w:space="0" w:color="auto"/>
              <w:right w:val="single" w:sz="6" w:space="0" w:color="auto"/>
            </w:tcBorders>
            <w:vAlign w:val="center"/>
          </w:tcPr>
          <w:p w14:paraId="25095461" w14:textId="77777777" w:rsidR="00D4445E" w:rsidRDefault="00B901CE">
            <w:pPr>
              <w:spacing w:before="60"/>
              <w:ind w:right="146"/>
              <w:jc w:val="center"/>
              <w:rPr>
                <w:rFonts w:eastAsia="仿宋"/>
                <w:sz w:val="24"/>
              </w:rPr>
            </w:pPr>
            <w:r>
              <w:rPr>
                <w:rFonts w:eastAsia="仿宋"/>
                <w:sz w:val="24"/>
              </w:rPr>
              <w:t>期间</w:t>
            </w:r>
          </w:p>
        </w:tc>
        <w:tc>
          <w:tcPr>
            <w:tcW w:w="2459" w:type="dxa"/>
            <w:tcBorders>
              <w:top w:val="single" w:sz="6" w:space="0" w:color="auto"/>
              <w:left w:val="single" w:sz="6" w:space="0" w:color="auto"/>
              <w:bottom w:val="single" w:sz="6" w:space="0" w:color="auto"/>
              <w:right w:val="single" w:sz="6" w:space="0" w:color="auto"/>
            </w:tcBorders>
            <w:vAlign w:val="center"/>
          </w:tcPr>
          <w:p w14:paraId="71F6C655" w14:textId="77777777" w:rsidR="00D4445E" w:rsidRDefault="00B901CE">
            <w:pPr>
              <w:spacing w:before="60"/>
              <w:ind w:right="146"/>
              <w:jc w:val="center"/>
              <w:rPr>
                <w:rFonts w:eastAsia="仿宋"/>
                <w:sz w:val="24"/>
              </w:rPr>
            </w:pPr>
            <w:r>
              <w:rPr>
                <w:rFonts w:eastAsia="仿宋"/>
                <w:sz w:val="24"/>
              </w:rPr>
              <w:t>院校</w:t>
            </w:r>
          </w:p>
        </w:tc>
        <w:tc>
          <w:tcPr>
            <w:tcW w:w="2461" w:type="dxa"/>
            <w:tcBorders>
              <w:top w:val="single" w:sz="6" w:space="0" w:color="auto"/>
              <w:left w:val="single" w:sz="6" w:space="0" w:color="auto"/>
              <w:bottom w:val="single" w:sz="6" w:space="0" w:color="auto"/>
              <w:right w:val="single" w:sz="12" w:space="0" w:color="auto"/>
            </w:tcBorders>
            <w:vAlign w:val="center"/>
          </w:tcPr>
          <w:p w14:paraId="23239474" w14:textId="77777777" w:rsidR="00D4445E" w:rsidRDefault="00B901CE">
            <w:pPr>
              <w:spacing w:before="60"/>
              <w:ind w:right="146"/>
              <w:jc w:val="center"/>
              <w:rPr>
                <w:rFonts w:eastAsia="仿宋"/>
                <w:sz w:val="24"/>
              </w:rPr>
            </w:pPr>
            <w:r>
              <w:rPr>
                <w:rFonts w:eastAsia="仿宋"/>
                <w:sz w:val="24"/>
              </w:rPr>
              <w:t>专业及学位</w:t>
            </w:r>
          </w:p>
        </w:tc>
      </w:tr>
      <w:tr w:rsidR="00D4445E" w14:paraId="492A214C" w14:textId="77777777">
        <w:trPr>
          <w:cantSplit/>
          <w:trHeight w:val="405"/>
        </w:trPr>
        <w:tc>
          <w:tcPr>
            <w:tcW w:w="2536" w:type="dxa"/>
            <w:vMerge/>
            <w:tcBorders>
              <w:left w:val="single" w:sz="12" w:space="0" w:color="auto"/>
              <w:right w:val="single" w:sz="6" w:space="0" w:color="auto"/>
            </w:tcBorders>
          </w:tcPr>
          <w:p w14:paraId="38C15641" w14:textId="77777777" w:rsidR="00D4445E" w:rsidRDefault="00D4445E">
            <w:pPr>
              <w:spacing w:before="60"/>
              <w:jc w:val="left"/>
              <w:rPr>
                <w:rFonts w:eastAsia="仿宋"/>
                <w:sz w:val="24"/>
              </w:rPr>
            </w:pPr>
          </w:p>
        </w:tc>
        <w:tc>
          <w:tcPr>
            <w:tcW w:w="1713" w:type="dxa"/>
            <w:tcBorders>
              <w:top w:val="single" w:sz="6" w:space="0" w:color="auto"/>
              <w:left w:val="single" w:sz="6" w:space="0" w:color="auto"/>
              <w:bottom w:val="single" w:sz="6" w:space="0" w:color="auto"/>
              <w:right w:val="single" w:sz="6" w:space="0" w:color="auto"/>
            </w:tcBorders>
          </w:tcPr>
          <w:p w14:paraId="6C16C7AA" w14:textId="77777777" w:rsidR="00D4445E" w:rsidRDefault="00D4445E">
            <w:pPr>
              <w:spacing w:before="60"/>
              <w:ind w:right="146" w:firstLineChars="100" w:firstLine="240"/>
              <w:rPr>
                <w:rFonts w:eastAsia="仿宋"/>
                <w:sz w:val="24"/>
              </w:rPr>
            </w:pPr>
          </w:p>
        </w:tc>
        <w:tc>
          <w:tcPr>
            <w:tcW w:w="2459" w:type="dxa"/>
            <w:tcBorders>
              <w:top w:val="single" w:sz="6" w:space="0" w:color="auto"/>
              <w:left w:val="single" w:sz="6" w:space="0" w:color="auto"/>
              <w:bottom w:val="single" w:sz="6" w:space="0" w:color="auto"/>
              <w:right w:val="single" w:sz="6" w:space="0" w:color="auto"/>
            </w:tcBorders>
          </w:tcPr>
          <w:p w14:paraId="40F6AC9C" w14:textId="77777777" w:rsidR="00D4445E" w:rsidRDefault="00D4445E">
            <w:pPr>
              <w:spacing w:before="60"/>
              <w:jc w:val="center"/>
              <w:rPr>
                <w:rFonts w:eastAsia="仿宋"/>
                <w:sz w:val="24"/>
              </w:rPr>
            </w:pPr>
          </w:p>
        </w:tc>
        <w:tc>
          <w:tcPr>
            <w:tcW w:w="2461" w:type="dxa"/>
            <w:tcBorders>
              <w:top w:val="single" w:sz="6" w:space="0" w:color="auto"/>
              <w:left w:val="single" w:sz="6" w:space="0" w:color="auto"/>
              <w:bottom w:val="single" w:sz="6" w:space="0" w:color="auto"/>
              <w:right w:val="single" w:sz="12" w:space="0" w:color="auto"/>
            </w:tcBorders>
          </w:tcPr>
          <w:p w14:paraId="5248AD38" w14:textId="77777777" w:rsidR="00D4445E" w:rsidRDefault="00D4445E">
            <w:pPr>
              <w:spacing w:before="60"/>
              <w:jc w:val="center"/>
              <w:rPr>
                <w:rFonts w:eastAsia="仿宋"/>
                <w:sz w:val="24"/>
              </w:rPr>
            </w:pPr>
          </w:p>
        </w:tc>
      </w:tr>
      <w:tr w:rsidR="00C72A19" w14:paraId="177C0E35" w14:textId="77777777">
        <w:trPr>
          <w:cantSplit/>
          <w:trHeight w:val="405"/>
        </w:trPr>
        <w:tc>
          <w:tcPr>
            <w:tcW w:w="2536" w:type="dxa"/>
            <w:tcBorders>
              <w:left w:val="single" w:sz="12" w:space="0" w:color="auto"/>
              <w:right w:val="single" w:sz="6" w:space="0" w:color="auto"/>
            </w:tcBorders>
          </w:tcPr>
          <w:p w14:paraId="45944F26" w14:textId="77777777" w:rsidR="00C72A19" w:rsidRDefault="00C72A19">
            <w:pPr>
              <w:spacing w:before="60"/>
              <w:jc w:val="left"/>
              <w:rPr>
                <w:rFonts w:eastAsia="仿宋"/>
                <w:sz w:val="24"/>
              </w:rPr>
            </w:pPr>
          </w:p>
        </w:tc>
        <w:tc>
          <w:tcPr>
            <w:tcW w:w="1713" w:type="dxa"/>
            <w:tcBorders>
              <w:top w:val="single" w:sz="6" w:space="0" w:color="auto"/>
              <w:left w:val="single" w:sz="6" w:space="0" w:color="auto"/>
              <w:bottom w:val="single" w:sz="6" w:space="0" w:color="auto"/>
              <w:right w:val="single" w:sz="6" w:space="0" w:color="auto"/>
            </w:tcBorders>
          </w:tcPr>
          <w:p w14:paraId="65AD3354" w14:textId="77777777" w:rsidR="00C72A19" w:rsidRDefault="00C72A19">
            <w:pPr>
              <w:spacing w:before="60"/>
              <w:ind w:right="146" w:firstLineChars="100" w:firstLine="240"/>
              <w:rPr>
                <w:rFonts w:eastAsia="仿宋"/>
                <w:sz w:val="24"/>
              </w:rPr>
            </w:pPr>
          </w:p>
        </w:tc>
        <w:tc>
          <w:tcPr>
            <w:tcW w:w="2459" w:type="dxa"/>
            <w:tcBorders>
              <w:top w:val="single" w:sz="6" w:space="0" w:color="auto"/>
              <w:left w:val="single" w:sz="6" w:space="0" w:color="auto"/>
              <w:bottom w:val="single" w:sz="6" w:space="0" w:color="auto"/>
              <w:right w:val="single" w:sz="6" w:space="0" w:color="auto"/>
            </w:tcBorders>
          </w:tcPr>
          <w:p w14:paraId="40970524" w14:textId="77777777" w:rsidR="00C72A19" w:rsidRDefault="00C72A19">
            <w:pPr>
              <w:spacing w:before="60"/>
              <w:jc w:val="center"/>
              <w:rPr>
                <w:rFonts w:eastAsia="仿宋"/>
                <w:sz w:val="24"/>
              </w:rPr>
            </w:pPr>
          </w:p>
        </w:tc>
        <w:tc>
          <w:tcPr>
            <w:tcW w:w="2461" w:type="dxa"/>
            <w:tcBorders>
              <w:top w:val="single" w:sz="6" w:space="0" w:color="auto"/>
              <w:left w:val="single" w:sz="6" w:space="0" w:color="auto"/>
              <w:bottom w:val="single" w:sz="6" w:space="0" w:color="auto"/>
              <w:right w:val="single" w:sz="12" w:space="0" w:color="auto"/>
            </w:tcBorders>
          </w:tcPr>
          <w:p w14:paraId="7CAD17EE" w14:textId="77777777" w:rsidR="00C72A19" w:rsidRDefault="00C72A19">
            <w:pPr>
              <w:spacing w:before="60"/>
              <w:jc w:val="center"/>
              <w:rPr>
                <w:rFonts w:eastAsia="仿宋"/>
                <w:sz w:val="24"/>
              </w:rPr>
            </w:pPr>
          </w:p>
        </w:tc>
      </w:tr>
      <w:tr w:rsidR="00D4445E" w14:paraId="6B21D0AF" w14:textId="77777777">
        <w:trPr>
          <w:cantSplit/>
          <w:trHeight w:val="393"/>
        </w:trPr>
        <w:tc>
          <w:tcPr>
            <w:tcW w:w="2536" w:type="dxa"/>
            <w:vMerge w:val="restart"/>
            <w:tcBorders>
              <w:top w:val="single" w:sz="6" w:space="0" w:color="auto"/>
              <w:left w:val="single" w:sz="12" w:space="0" w:color="auto"/>
              <w:right w:val="single" w:sz="6" w:space="0" w:color="auto"/>
            </w:tcBorders>
          </w:tcPr>
          <w:p w14:paraId="704C4649" w14:textId="77777777" w:rsidR="00D4445E" w:rsidRDefault="00B901CE">
            <w:pPr>
              <w:spacing w:before="60"/>
              <w:jc w:val="left"/>
              <w:rPr>
                <w:rFonts w:eastAsia="仿宋"/>
                <w:sz w:val="24"/>
              </w:rPr>
            </w:pPr>
            <w:r>
              <w:rPr>
                <w:rFonts w:eastAsia="仿宋"/>
                <w:sz w:val="24"/>
              </w:rPr>
              <w:t>工作经历</w:t>
            </w:r>
          </w:p>
          <w:p w14:paraId="39314B04" w14:textId="77777777" w:rsidR="00D4445E" w:rsidRDefault="00D4445E">
            <w:pPr>
              <w:spacing w:before="60"/>
              <w:jc w:val="center"/>
              <w:rPr>
                <w:rFonts w:eastAsia="仿宋"/>
                <w:sz w:val="24"/>
              </w:rPr>
            </w:pPr>
          </w:p>
        </w:tc>
        <w:tc>
          <w:tcPr>
            <w:tcW w:w="1713" w:type="dxa"/>
            <w:tcBorders>
              <w:top w:val="single" w:sz="6" w:space="0" w:color="auto"/>
              <w:left w:val="single" w:sz="6" w:space="0" w:color="auto"/>
              <w:bottom w:val="single" w:sz="6" w:space="0" w:color="auto"/>
              <w:right w:val="single" w:sz="6" w:space="0" w:color="auto"/>
            </w:tcBorders>
            <w:vAlign w:val="center"/>
          </w:tcPr>
          <w:p w14:paraId="3317B2E5" w14:textId="77777777" w:rsidR="00D4445E" w:rsidRDefault="00D4445E">
            <w:pPr>
              <w:spacing w:before="60"/>
              <w:ind w:firstLine="230"/>
              <w:jc w:val="center"/>
              <w:rPr>
                <w:rFonts w:eastAsia="仿宋"/>
                <w:sz w:val="24"/>
              </w:rPr>
            </w:pPr>
          </w:p>
        </w:tc>
        <w:tc>
          <w:tcPr>
            <w:tcW w:w="2459" w:type="dxa"/>
            <w:tcBorders>
              <w:top w:val="single" w:sz="6" w:space="0" w:color="auto"/>
              <w:left w:val="single" w:sz="6" w:space="0" w:color="auto"/>
              <w:bottom w:val="single" w:sz="6" w:space="0" w:color="auto"/>
              <w:right w:val="single" w:sz="6" w:space="0" w:color="auto"/>
            </w:tcBorders>
            <w:vAlign w:val="center"/>
          </w:tcPr>
          <w:p w14:paraId="2F36B7E2" w14:textId="77777777" w:rsidR="00D4445E" w:rsidRDefault="00D4445E">
            <w:pPr>
              <w:spacing w:before="60"/>
              <w:jc w:val="center"/>
              <w:rPr>
                <w:rFonts w:eastAsia="仿宋"/>
                <w:sz w:val="24"/>
              </w:rPr>
            </w:pPr>
          </w:p>
        </w:tc>
        <w:tc>
          <w:tcPr>
            <w:tcW w:w="2461" w:type="dxa"/>
            <w:tcBorders>
              <w:top w:val="single" w:sz="6" w:space="0" w:color="auto"/>
              <w:left w:val="single" w:sz="6" w:space="0" w:color="auto"/>
              <w:bottom w:val="single" w:sz="6" w:space="0" w:color="auto"/>
              <w:right w:val="single" w:sz="12" w:space="0" w:color="auto"/>
            </w:tcBorders>
            <w:vAlign w:val="center"/>
          </w:tcPr>
          <w:p w14:paraId="613937E2" w14:textId="77777777" w:rsidR="00D4445E" w:rsidRDefault="00D4445E">
            <w:pPr>
              <w:spacing w:before="60"/>
              <w:jc w:val="center"/>
              <w:rPr>
                <w:rFonts w:eastAsia="仿宋"/>
                <w:sz w:val="24"/>
              </w:rPr>
            </w:pPr>
          </w:p>
        </w:tc>
      </w:tr>
      <w:tr w:rsidR="00D4445E" w14:paraId="65A7AC2D" w14:textId="77777777">
        <w:trPr>
          <w:cantSplit/>
          <w:trHeight w:val="393"/>
        </w:trPr>
        <w:tc>
          <w:tcPr>
            <w:tcW w:w="2536" w:type="dxa"/>
            <w:vMerge/>
            <w:tcBorders>
              <w:left w:val="single" w:sz="12" w:space="0" w:color="auto"/>
              <w:right w:val="single" w:sz="6" w:space="0" w:color="auto"/>
            </w:tcBorders>
          </w:tcPr>
          <w:p w14:paraId="0B4FC5E2" w14:textId="77777777" w:rsidR="00D4445E" w:rsidRDefault="00D4445E">
            <w:pPr>
              <w:spacing w:before="60"/>
              <w:jc w:val="left"/>
              <w:rPr>
                <w:rFonts w:eastAsia="仿宋"/>
                <w:sz w:val="24"/>
              </w:rPr>
            </w:pPr>
          </w:p>
        </w:tc>
        <w:tc>
          <w:tcPr>
            <w:tcW w:w="1713" w:type="dxa"/>
            <w:tcBorders>
              <w:top w:val="single" w:sz="6" w:space="0" w:color="auto"/>
              <w:left w:val="single" w:sz="6" w:space="0" w:color="auto"/>
              <w:bottom w:val="single" w:sz="6" w:space="0" w:color="auto"/>
              <w:right w:val="single" w:sz="6" w:space="0" w:color="auto"/>
            </w:tcBorders>
          </w:tcPr>
          <w:p w14:paraId="0E672FC5" w14:textId="77777777" w:rsidR="00D4445E" w:rsidRDefault="00D4445E">
            <w:pPr>
              <w:spacing w:before="60"/>
              <w:ind w:firstLine="230"/>
              <w:rPr>
                <w:rFonts w:eastAsia="仿宋"/>
                <w:sz w:val="24"/>
              </w:rPr>
            </w:pPr>
          </w:p>
        </w:tc>
        <w:tc>
          <w:tcPr>
            <w:tcW w:w="2459" w:type="dxa"/>
            <w:tcBorders>
              <w:top w:val="single" w:sz="6" w:space="0" w:color="auto"/>
              <w:left w:val="single" w:sz="6" w:space="0" w:color="auto"/>
              <w:bottom w:val="single" w:sz="6" w:space="0" w:color="auto"/>
              <w:right w:val="single" w:sz="6" w:space="0" w:color="auto"/>
            </w:tcBorders>
          </w:tcPr>
          <w:p w14:paraId="27A042AE" w14:textId="77777777" w:rsidR="00D4445E" w:rsidRDefault="00D4445E">
            <w:pPr>
              <w:pStyle w:val="a5"/>
              <w:spacing w:before="60"/>
              <w:jc w:val="center"/>
              <w:rPr>
                <w:rFonts w:eastAsia="仿宋"/>
                <w:b/>
              </w:rPr>
            </w:pPr>
          </w:p>
        </w:tc>
        <w:tc>
          <w:tcPr>
            <w:tcW w:w="2461" w:type="dxa"/>
            <w:tcBorders>
              <w:top w:val="single" w:sz="6" w:space="0" w:color="auto"/>
              <w:left w:val="single" w:sz="6" w:space="0" w:color="auto"/>
              <w:bottom w:val="single" w:sz="6" w:space="0" w:color="auto"/>
              <w:right w:val="single" w:sz="12" w:space="0" w:color="auto"/>
            </w:tcBorders>
          </w:tcPr>
          <w:p w14:paraId="4A2AC3D5" w14:textId="77777777" w:rsidR="00D4445E" w:rsidRDefault="00D4445E">
            <w:pPr>
              <w:spacing w:before="60"/>
              <w:jc w:val="center"/>
              <w:rPr>
                <w:rFonts w:eastAsia="仿宋"/>
                <w:sz w:val="24"/>
              </w:rPr>
            </w:pPr>
          </w:p>
        </w:tc>
      </w:tr>
      <w:tr w:rsidR="00D4445E" w14:paraId="0FF333B4" w14:textId="77777777">
        <w:trPr>
          <w:cantSplit/>
          <w:trHeight w:val="393"/>
        </w:trPr>
        <w:tc>
          <w:tcPr>
            <w:tcW w:w="2536" w:type="dxa"/>
            <w:vMerge/>
            <w:tcBorders>
              <w:left w:val="single" w:sz="12" w:space="0" w:color="auto"/>
              <w:right w:val="single" w:sz="6" w:space="0" w:color="auto"/>
            </w:tcBorders>
          </w:tcPr>
          <w:p w14:paraId="6C852677" w14:textId="77777777" w:rsidR="00D4445E" w:rsidRDefault="00D4445E">
            <w:pPr>
              <w:spacing w:before="60"/>
              <w:jc w:val="left"/>
              <w:rPr>
                <w:rFonts w:eastAsia="仿宋"/>
                <w:sz w:val="24"/>
              </w:rPr>
            </w:pPr>
          </w:p>
        </w:tc>
        <w:tc>
          <w:tcPr>
            <w:tcW w:w="1713" w:type="dxa"/>
            <w:tcBorders>
              <w:top w:val="single" w:sz="6" w:space="0" w:color="auto"/>
              <w:left w:val="single" w:sz="6" w:space="0" w:color="auto"/>
              <w:bottom w:val="single" w:sz="6" w:space="0" w:color="auto"/>
              <w:right w:val="single" w:sz="6" w:space="0" w:color="auto"/>
            </w:tcBorders>
          </w:tcPr>
          <w:p w14:paraId="4B21A78E" w14:textId="77777777" w:rsidR="00D4445E" w:rsidRDefault="00D4445E">
            <w:pPr>
              <w:spacing w:before="60"/>
              <w:ind w:firstLine="230"/>
              <w:rPr>
                <w:rFonts w:eastAsia="仿宋"/>
                <w:sz w:val="24"/>
              </w:rPr>
            </w:pPr>
          </w:p>
        </w:tc>
        <w:tc>
          <w:tcPr>
            <w:tcW w:w="2459" w:type="dxa"/>
            <w:tcBorders>
              <w:top w:val="single" w:sz="6" w:space="0" w:color="auto"/>
              <w:left w:val="single" w:sz="6" w:space="0" w:color="auto"/>
              <w:bottom w:val="single" w:sz="6" w:space="0" w:color="auto"/>
              <w:right w:val="single" w:sz="6" w:space="0" w:color="auto"/>
            </w:tcBorders>
          </w:tcPr>
          <w:p w14:paraId="6525C408" w14:textId="77777777" w:rsidR="00D4445E" w:rsidRDefault="00D4445E">
            <w:pPr>
              <w:pStyle w:val="a5"/>
              <w:spacing w:before="60"/>
              <w:jc w:val="center"/>
              <w:rPr>
                <w:rFonts w:eastAsia="仿宋"/>
                <w:b/>
              </w:rPr>
            </w:pPr>
          </w:p>
        </w:tc>
        <w:tc>
          <w:tcPr>
            <w:tcW w:w="2461" w:type="dxa"/>
            <w:tcBorders>
              <w:top w:val="single" w:sz="6" w:space="0" w:color="auto"/>
              <w:left w:val="single" w:sz="6" w:space="0" w:color="auto"/>
              <w:bottom w:val="single" w:sz="6" w:space="0" w:color="auto"/>
              <w:right w:val="single" w:sz="12" w:space="0" w:color="auto"/>
            </w:tcBorders>
          </w:tcPr>
          <w:p w14:paraId="74DE51C0" w14:textId="77777777" w:rsidR="00D4445E" w:rsidRDefault="00D4445E">
            <w:pPr>
              <w:spacing w:before="60"/>
              <w:jc w:val="center"/>
              <w:rPr>
                <w:rFonts w:eastAsia="仿宋"/>
                <w:sz w:val="24"/>
              </w:rPr>
            </w:pPr>
          </w:p>
        </w:tc>
      </w:tr>
      <w:tr w:rsidR="00D4445E" w14:paraId="2419664A" w14:textId="77777777">
        <w:trPr>
          <w:trHeight w:val="751"/>
        </w:trPr>
        <w:tc>
          <w:tcPr>
            <w:tcW w:w="2536" w:type="dxa"/>
            <w:tcBorders>
              <w:top w:val="single" w:sz="6" w:space="0" w:color="auto"/>
              <w:left w:val="single" w:sz="12" w:space="0" w:color="auto"/>
              <w:bottom w:val="single" w:sz="6" w:space="0" w:color="auto"/>
              <w:right w:val="single" w:sz="6" w:space="0" w:color="auto"/>
            </w:tcBorders>
          </w:tcPr>
          <w:p w14:paraId="00134B19" w14:textId="77777777" w:rsidR="00D4445E" w:rsidRDefault="00B901CE">
            <w:pPr>
              <w:spacing w:before="60"/>
              <w:jc w:val="left"/>
              <w:rPr>
                <w:rFonts w:eastAsia="仿宋"/>
                <w:sz w:val="24"/>
              </w:rPr>
            </w:pPr>
            <w:r>
              <w:rPr>
                <w:rFonts w:eastAsia="仿宋"/>
                <w:sz w:val="24"/>
              </w:rPr>
              <w:t>技术专长</w:t>
            </w:r>
          </w:p>
        </w:tc>
        <w:tc>
          <w:tcPr>
            <w:tcW w:w="6633" w:type="dxa"/>
            <w:gridSpan w:val="3"/>
            <w:tcBorders>
              <w:top w:val="single" w:sz="6" w:space="0" w:color="auto"/>
              <w:left w:val="single" w:sz="6" w:space="0" w:color="auto"/>
              <w:bottom w:val="single" w:sz="6" w:space="0" w:color="auto"/>
              <w:right w:val="single" w:sz="12" w:space="0" w:color="auto"/>
            </w:tcBorders>
          </w:tcPr>
          <w:p w14:paraId="7F34B53A" w14:textId="77777777" w:rsidR="00D4445E" w:rsidRDefault="00D4445E">
            <w:pPr>
              <w:rPr>
                <w:rFonts w:eastAsia="仿宋"/>
                <w:sz w:val="24"/>
              </w:rPr>
            </w:pPr>
          </w:p>
        </w:tc>
      </w:tr>
      <w:tr w:rsidR="00D4445E" w14:paraId="2848B885" w14:textId="77777777">
        <w:trPr>
          <w:trHeight w:val="609"/>
        </w:trPr>
        <w:tc>
          <w:tcPr>
            <w:tcW w:w="2536" w:type="dxa"/>
            <w:tcBorders>
              <w:top w:val="single" w:sz="6" w:space="0" w:color="auto"/>
              <w:left w:val="single" w:sz="12" w:space="0" w:color="auto"/>
              <w:bottom w:val="single" w:sz="6" w:space="0" w:color="auto"/>
              <w:right w:val="single" w:sz="6" w:space="0" w:color="auto"/>
            </w:tcBorders>
          </w:tcPr>
          <w:p w14:paraId="7D75DB81" w14:textId="77777777" w:rsidR="00D4445E" w:rsidRDefault="00B901CE">
            <w:pPr>
              <w:spacing w:before="60"/>
              <w:jc w:val="left"/>
              <w:rPr>
                <w:rFonts w:eastAsia="仿宋"/>
                <w:sz w:val="24"/>
              </w:rPr>
            </w:pPr>
            <w:r>
              <w:rPr>
                <w:rFonts w:eastAsia="仿宋"/>
                <w:sz w:val="24"/>
              </w:rPr>
              <w:t>GCP</w:t>
            </w:r>
            <w:r>
              <w:rPr>
                <w:rFonts w:eastAsia="仿宋"/>
                <w:sz w:val="24"/>
              </w:rPr>
              <w:t>培训情况</w:t>
            </w:r>
          </w:p>
        </w:tc>
        <w:tc>
          <w:tcPr>
            <w:tcW w:w="6633" w:type="dxa"/>
            <w:gridSpan w:val="3"/>
            <w:tcBorders>
              <w:top w:val="single" w:sz="6" w:space="0" w:color="auto"/>
              <w:left w:val="single" w:sz="6" w:space="0" w:color="auto"/>
              <w:bottom w:val="single" w:sz="6" w:space="0" w:color="auto"/>
              <w:right w:val="single" w:sz="12" w:space="0" w:color="auto"/>
            </w:tcBorders>
          </w:tcPr>
          <w:p w14:paraId="2D72CDAA" w14:textId="77777777" w:rsidR="00D4445E" w:rsidRDefault="00D4445E">
            <w:pPr>
              <w:rPr>
                <w:rFonts w:eastAsia="仿宋"/>
                <w:sz w:val="24"/>
              </w:rPr>
            </w:pPr>
          </w:p>
        </w:tc>
      </w:tr>
      <w:tr w:rsidR="00D4445E" w14:paraId="59A7CC3F" w14:textId="77777777">
        <w:trPr>
          <w:trHeight w:val="505"/>
        </w:trPr>
        <w:tc>
          <w:tcPr>
            <w:tcW w:w="2536" w:type="dxa"/>
            <w:tcBorders>
              <w:top w:val="single" w:sz="6" w:space="0" w:color="auto"/>
              <w:left w:val="single" w:sz="12" w:space="0" w:color="auto"/>
              <w:bottom w:val="single" w:sz="6" w:space="0" w:color="auto"/>
              <w:right w:val="single" w:sz="6" w:space="0" w:color="auto"/>
            </w:tcBorders>
          </w:tcPr>
          <w:p w14:paraId="08DB7DEB" w14:textId="77777777" w:rsidR="00D4445E" w:rsidRDefault="00B901CE">
            <w:pPr>
              <w:spacing w:before="60"/>
              <w:jc w:val="left"/>
              <w:rPr>
                <w:rFonts w:eastAsia="仿宋"/>
                <w:sz w:val="24"/>
              </w:rPr>
            </w:pPr>
            <w:r>
              <w:rPr>
                <w:rFonts w:eastAsia="仿宋"/>
                <w:sz w:val="24"/>
              </w:rPr>
              <w:t>所属学会等</w:t>
            </w:r>
          </w:p>
        </w:tc>
        <w:tc>
          <w:tcPr>
            <w:tcW w:w="6633" w:type="dxa"/>
            <w:gridSpan w:val="3"/>
            <w:tcBorders>
              <w:top w:val="single" w:sz="6" w:space="0" w:color="auto"/>
              <w:left w:val="single" w:sz="6" w:space="0" w:color="auto"/>
              <w:bottom w:val="single" w:sz="6" w:space="0" w:color="auto"/>
              <w:right w:val="single" w:sz="12" w:space="0" w:color="auto"/>
            </w:tcBorders>
          </w:tcPr>
          <w:p w14:paraId="677A4B4E" w14:textId="77777777" w:rsidR="00D4445E" w:rsidRDefault="00D4445E">
            <w:pPr>
              <w:spacing w:before="60"/>
              <w:ind w:right="146"/>
              <w:rPr>
                <w:rFonts w:eastAsia="仿宋"/>
                <w:sz w:val="24"/>
              </w:rPr>
            </w:pPr>
          </w:p>
        </w:tc>
      </w:tr>
      <w:tr w:rsidR="00D4445E" w14:paraId="1EEF29CB" w14:textId="77777777">
        <w:trPr>
          <w:trHeight w:val="929"/>
        </w:trPr>
        <w:tc>
          <w:tcPr>
            <w:tcW w:w="2536" w:type="dxa"/>
            <w:tcBorders>
              <w:top w:val="single" w:sz="6" w:space="0" w:color="auto"/>
              <w:left w:val="single" w:sz="12" w:space="0" w:color="auto"/>
              <w:bottom w:val="single" w:sz="6" w:space="0" w:color="auto"/>
              <w:right w:val="single" w:sz="6" w:space="0" w:color="auto"/>
            </w:tcBorders>
          </w:tcPr>
          <w:p w14:paraId="15536FB8" w14:textId="77777777" w:rsidR="00D4445E" w:rsidRDefault="00B901CE">
            <w:pPr>
              <w:spacing w:before="60"/>
              <w:jc w:val="left"/>
              <w:rPr>
                <w:rFonts w:eastAsia="仿宋"/>
                <w:sz w:val="24"/>
              </w:rPr>
            </w:pPr>
            <w:r>
              <w:rPr>
                <w:rFonts w:eastAsia="仿宋"/>
                <w:sz w:val="24"/>
              </w:rPr>
              <w:t>科技成果获奖情况或参与重大科研项目情况</w:t>
            </w:r>
          </w:p>
        </w:tc>
        <w:tc>
          <w:tcPr>
            <w:tcW w:w="6633" w:type="dxa"/>
            <w:gridSpan w:val="3"/>
            <w:tcBorders>
              <w:top w:val="single" w:sz="6" w:space="0" w:color="auto"/>
              <w:left w:val="single" w:sz="6" w:space="0" w:color="auto"/>
              <w:bottom w:val="single" w:sz="6" w:space="0" w:color="auto"/>
              <w:right w:val="single" w:sz="12" w:space="0" w:color="auto"/>
            </w:tcBorders>
          </w:tcPr>
          <w:p w14:paraId="3CF1AFB9" w14:textId="77777777" w:rsidR="00D4445E" w:rsidRDefault="00D4445E">
            <w:pPr>
              <w:spacing w:before="60"/>
              <w:ind w:right="146"/>
              <w:rPr>
                <w:rFonts w:eastAsia="仿宋"/>
                <w:sz w:val="24"/>
              </w:rPr>
            </w:pPr>
          </w:p>
        </w:tc>
      </w:tr>
      <w:tr w:rsidR="00D4445E" w14:paraId="575E03F9" w14:textId="77777777">
        <w:trPr>
          <w:trHeight w:val="1120"/>
        </w:trPr>
        <w:tc>
          <w:tcPr>
            <w:tcW w:w="2536" w:type="dxa"/>
            <w:tcBorders>
              <w:top w:val="single" w:sz="6" w:space="0" w:color="auto"/>
              <w:left w:val="single" w:sz="12" w:space="0" w:color="auto"/>
              <w:bottom w:val="single" w:sz="6" w:space="0" w:color="auto"/>
              <w:right w:val="single" w:sz="6" w:space="0" w:color="auto"/>
            </w:tcBorders>
          </w:tcPr>
          <w:p w14:paraId="58232590" w14:textId="77777777" w:rsidR="00D4445E" w:rsidRDefault="00B901CE">
            <w:pPr>
              <w:spacing w:before="60"/>
              <w:jc w:val="left"/>
              <w:rPr>
                <w:rFonts w:eastAsia="仿宋"/>
                <w:sz w:val="24"/>
              </w:rPr>
            </w:pPr>
            <w:r>
              <w:rPr>
                <w:rFonts w:eastAsia="仿宋"/>
                <w:sz w:val="24"/>
              </w:rPr>
              <w:t>主要的研究领域的论文、著作等</w:t>
            </w:r>
          </w:p>
        </w:tc>
        <w:tc>
          <w:tcPr>
            <w:tcW w:w="6633" w:type="dxa"/>
            <w:gridSpan w:val="3"/>
            <w:tcBorders>
              <w:top w:val="single" w:sz="6" w:space="0" w:color="auto"/>
              <w:left w:val="single" w:sz="6" w:space="0" w:color="auto"/>
              <w:bottom w:val="single" w:sz="6" w:space="0" w:color="auto"/>
              <w:right w:val="single" w:sz="12" w:space="0" w:color="auto"/>
            </w:tcBorders>
          </w:tcPr>
          <w:p w14:paraId="5764F6D4" w14:textId="77777777" w:rsidR="00D4445E" w:rsidRDefault="00D4445E">
            <w:pPr>
              <w:spacing w:before="60"/>
              <w:ind w:right="146"/>
              <w:rPr>
                <w:rFonts w:eastAsia="仿宋"/>
                <w:sz w:val="24"/>
              </w:rPr>
            </w:pPr>
          </w:p>
        </w:tc>
      </w:tr>
      <w:tr w:rsidR="00D4445E" w14:paraId="4B5BC68C" w14:textId="77777777">
        <w:trPr>
          <w:trHeight w:val="660"/>
        </w:trPr>
        <w:tc>
          <w:tcPr>
            <w:tcW w:w="2536" w:type="dxa"/>
            <w:tcBorders>
              <w:top w:val="single" w:sz="6" w:space="0" w:color="auto"/>
              <w:left w:val="single" w:sz="12" w:space="0" w:color="auto"/>
              <w:bottom w:val="single" w:sz="12" w:space="0" w:color="auto"/>
              <w:right w:val="single" w:sz="6" w:space="0" w:color="auto"/>
            </w:tcBorders>
          </w:tcPr>
          <w:p w14:paraId="4CCB42F2" w14:textId="77777777" w:rsidR="00D4445E" w:rsidRDefault="00B901CE">
            <w:pPr>
              <w:spacing w:before="60"/>
              <w:jc w:val="left"/>
              <w:rPr>
                <w:rFonts w:eastAsia="仿宋"/>
                <w:sz w:val="24"/>
              </w:rPr>
            </w:pPr>
            <w:r>
              <w:rPr>
                <w:rFonts w:eastAsia="仿宋"/>
                <w:sz w:val="24"/>
              </w:rPr>
              <w:t>既往承担的临床试验</w:t>
            </w:r>
          </w:p>
        </w:tc>
        <w:tc>
          <w:tcPr>
            <w:tcW w:w="6633" w:type="dxa"/>
            <w:gridSpan w:val="3"/>
            <w:tcBorders>
              <w:top w:val="single" w:sz="6" w:space="0" w:color="auto"/>
              <w:left w:val="single" w:sz="6" w:space="0" w:color="auto"/>
              <w:bottom w:val="single" w:sz="12" w:space="0" w:color="auto"/>
              <w:right w:val="single" w:sz="12" w:space="0" w:color="auto"/>
            </w:tcBorders>
          </w:tcPr>
          <w:p w14:paraId="2CD40F70" w14:textId="77777777" w:rsidR="00D4445E" w:rsidRDefault="00B901CE">
            <w:pPr>
              <w:spacing w:before="60"/>
              <w:ind w:right="-99"/>
              <w:rPr>
                <w:rFonts w:eastAsia="仿宋"/>
                <w:sz w:val="24"/>
              </w:rPr>
            </w:pPr>
            <w:r>
              <w:rPr>
                <w:rFonts w:eastAsia="仿宋"/>
                <w:sz w:val="24"/>
              </w:rPr>
              <w:t>作为主要研究者所承担的临床试验：　项；受试者数：　人</w:t>
            </w:r>
          </w:p>
          <w:p w14:paraId="5E610724" w14:textId="77777777" w:rsidR="00D4445E" w:rsidRDefault="00B901CE">
            <w:pPr>
              <w:spacing w:before="60"/>
              <w:ind w:right="-99"/>
              <w:rPr>
                <w:rFonts w:eastAsia="仿宋"/>
                <w:sz w:val="24"/>
              </w:rPr>
            </w:pPr>
            <w:r>
              <w:rPr>
                <w:rFonts w:eastAsia="仿宋"/>
                <w:sz w:val="24"/>
              </w:rPr>
              <w:t>作为协作研究者所承担的临床试验：　项；受试者数：　人</w:t>
            </w:r>
          </w:p>
        </w:tc>
      </w:tr>
    </w:tbl>
    <w:p w14:paraId="1ADCB3DD" w14:textId="77777777" w:rsidR="00D4445E" w:rsidRDefault="00D4445E">
      <w:pPr>
        <w:rPr>
          <w:rFonts w:eastAsia="仿宋"/>
          <w:sz w:val="24"/>
        </w:rPr>
      </w:pPr>
    </w:p>
    <w:p w14:paraId="1FECF84F" w14:textId="77777777" w:rsidR="00D4445E" w:rsidRDefault="00D4445E">
      <w:pPr>
        <w:rPr>
          <w:rFonts w:eastAsia="仿宋"/>
          <w:sz w:val="24"/>
        </w:rPr>
      </w:pPr>
    </w:p>
    <w:p w14:paraId="60FEAC10" w14:textId="77777777" w:rsidR="00D4445E" w:rsidRDefault="00D4445E">
      <w:pPr>
        <w:rPr>
          <w:rFonts w:eastAsia="仿宋"/>
          <w:sz w:val="24"/>
        </w:rPr>
      </w:pPr>
    </w:p>
    <w:p w14:paraId="251BD8F3" w14:textId="77777777" w:rsidR="00D4445E" w:rsidRDefault="00B901CE">
      <w:pPr>
        <w:rPr>
          <w:rFonts w:eastAsia="仿宋"/>
          <w:sz w:val="24"/>
        </w:rPr>
      </w:pPr>
      <w:r>
        <w:rPr>
          <w:rFonts w:eastAsia="仿宋"/>
          <w:sz w:val="24"/>
        </w:rPr>
        <w:t>签名：</w:t>
      </w:r>
      <w:r>
        <w:rPr>
          <w:rFonts w:eastAsia="仿宋"/>
          <w:sz w:val="24"/>
          <w:u w:val="single"/>
        </w:rPr>
        <w:t xml:space="preserve">                            </w:t>
      </w:r>
      <w:r>
        <w:rPr>
          <w:rFonts w:eastAsia="仿宋"/>
          <w:sz w:val="24"/>
        </w:rPr>
        <w:t xml:space="preserve">        </w:t>
      </w:r>
      <w:r>
        <w:rPr>
          <w:rFonts w:eastAsia="仿宋"/>
          <w:sz w:val="24"/>
        </w:rPr>
        <w:t>日期：</w:t>
      </w:r>
      <w:r>
        <w:rPr>
          <w:rFonts w:eastAsia="仿宋"/>
          <w:sz w:val="24"/>
          <w:u w:val="single"/>
        </w:rPr>
        <w:t xml:space="preserve">                 </w:t>
      </w:r>
      <w:r>
        <w:rPr>
          <w:rFonts w:eastAsia="仿宋"/>
          <w:sz w:val="24"/>
        </w:rPr>
        <w:t xml:space="preserve">        </w:t>
      </w:r>
    </w:p>
    <w:p w14:paraId="385EB4C6" w14:textId="77777777" w:rsidR="00D4445E" w:rsidRDefault="00D4445E">
      <w:pPr>
        <w:rPr>
          <w:rFonts w:eastAsia="仿宋"/>
        </w:rPr>
      </w:pPr>
    </w:p>
    <w:p w14:paraId="2449E93F" w14:textId="77777777" w:rsidR="00D4445E" w:rsidRDefault="00D4445E">
      <w:pPr>
        <w:rPr>
          <w:rFonts w:eastAsia="仿宋"/>
        </w:rPr>
      </w:pPr>
    </w:p>
    <w:p w14:paraId="4285DD25" w14:textId="77777777" w:rsidR="00D4445E" w:rsidRDefault="00B901CE">
      <w:pPr>
        <w:rPr>
          <w:rFonts w:eastAsia="仿宋"/>
        </w:rPr>
      </w:pPr>
      <w:r>
        <w:rPr>
          <w:rFonts w:eastAsia="仿宋"/>
        </w:rPr>
        <w:br w:type="page"/>
      </w:r>
    </w:p>
    <w:p w14:paraId="2481A451" w14:textId="77777777" w:rsidR="00D4445E" w:rsidRDefault="00D4445E">
      <w:pPr>
        <w:rPr>
          <w:rFonts w:eastAsia="仿宋"/>
        </w:rPr>
      </w:pPr>
    </w:p>
    <w:p w14:paraId="1C898308" w14:textId="77777777" w:rsidR="00D4445E" w:rsidRDefault="00D4445E">
      <w:pPr>
        <w:rPr>
          <w:rFonts w:eastAsia="仿宋"/>
        </w:rPr>
      </w:pPr>
    </w:p>
    <w:p w14:paraId="627487F2" w14:textId="77777777" w:rsidR="00D4445E" w:rsidRDefault="00B901CE">
      <w:pPr>
        <w:pStyle w:val="3"/>
        <w:jc w:val="center"/>
        <w:rPr>
          <w:rFonts w:eastAsia="仿宋"/>
          <w:sz w:val="36"/>
          <w:szCs w:val="36"/>
        </w:rPr>
      </w:pPr>
      <w:r>
        <w:rPr>
          <w:rFonts w:eastAsia="仿宋"/>
          <w:sz w:val="36"/>
          <w:szCs w:val="36"/>
        </w:rPr>
        <w:t>研究者责任声明</w:t>
      </w:r>
    </w:p>
    <w:p w14:paraId="2B90380A" w14:textId="77777777" w:rsidR="00D4445E" w:rsidRPr="00700F02" w:rsidRDefault="00B901CE">
      <w:pPr>
        <w:rPr>
          <w:rFonts w:eastAsia="仿宋"/>
        </w:rPr>
      </w:pPr>
      <w:r w:rsidRPr="00700F02">
        <w:rPr>
          <w:rFonts w:eastAsia="仿宋" w:hint="eastAsia"/>
        </w:rPr>
        <w:t>温州市第七人民</w:t>
      </w:r>
      <w:r w:rsidRPr="00700F02">
        <w:rPr>
          <w:rFonts w:eastAsia="仿宋"/>
        </w:rPr>
        <w:t>医院伦理委员会：</w:t>
      </w:r>
    </w:p>
    <w:p w14:paraId="56C2AB67" w14:textId="77777777" w:rsidR="00D4445E" w:rsidRDefault="00B901CE">
      <w:pPr>
        <w:rPr>
          <w:rFonts w:eastAsia="仿宋"/>
        </w:rPr>
      </w:pPr>
      <w:r>
        <w:rPr>
          <w:rFonts w:eastAsia="仿宋"/>
        </w:rPr>
        <w:t xml:space="preserve">  </w:t>
      </w:r>
      <w:r>
        <w:rPr>
          <w:rFonts w:eastAsia="仿宋"/>
        </w:rPr>
        <w:t>本人作为专业组临床试验或临床研究项目负责人，根据伦理委员会的要求，同意严格遵守我国的《药物临床试验质量管理规范》</w:t>
      </w:r>
      <w:r>
        <w:rPr>
          <w:rFonts w:eastAsia="仿宋" w:hint="eastAsia"/>
        </w:rPr>
        <w:t>、</w:t>
      </w:r>
      <w:r>
        <w:rPr>
          <w:rFonts w:eastAsia="仿宋"/>
        </w:rPr>
        <w:t>《</w:t>
      </w:r>
      <w:r>
        <w:rPr>
          <w:rFonts w:eastAsia="仿宋" w:hint="eastAsia"/>
        </w:rPr>
        <w:t>医疗器械</w:t>
      </w:r>
      <w:r>
        <w:rPr>
          <w:rFonts w:eastAsia="仿宋"/>
        </w:rPr>
        <w:t>临床试验质量管理规范》及相关法律法规和国际伦理准则，遵照《涉及人的生物医学研究伦理审查办法》、《药物临床试验伦理审查工作指导原则》，开展临床研究工作。</w:t>
      </w:r>
    </w:p>
    <w:p w14:paraId="05366B1C" w14:textId="77777777" w:rsidR="00D4445E" w:rsidRDefault="00B901CE">
      <w:pPr>
        <w:numPr>
          <w:ilvl w:val="0"/>
          <w:numId w:val="26"/>
        </w:numPr>
        <w:spacing w:line="300" w:lineRule="auto"/>
        <w:ind w:left="420" w:firstLine="0"/>
        <w:rPr>
          <w:rFonts w:eastAsia="仿宋"/>
        </w:rPr>
      </w:pPr>
      <w:r>
        <w:rPr>
          <w:rFonts w:eastAsia="仿宋"/>
        </w:rPr>
        <w:t>开展临床研究前向伦理委员会提交伦理审查申请，及时报告临床研究中发生的严重不良事件。</w:t>
      </w:r>
    </w:p>
    <w:p w14:paraId="13B7B8BD" w14:textId="77777777" w:rsidR="00D4445E" w:rsidRDefault="00B901CE">
      <w:pPr>
        <w:numPr>
          <w:ilvl w:val="0"/>
          <w:numId w:val="26"/>
        </w:numPr>
        <w:spacing w:line="300" w:lineRule="auto"/>
        <w:ind w:left="420" w:firstLine="0"/>
        <w:rPr>
          <w:rFonts w:eastAsia="仿宋"/>
        </w:rPr>
      </w:pPr>
      <w:r>
        <w:rPr>
          <w:rFonts w:eastAsia="仿宋"/>
        </w:rPr>
        <w:t>根据要求履行临床研究者职责。</w:t>
      </w:r>
    </w:p>
    <w:p w14:paraId="0A36DA8B" w14:textId="77777777" w:rsidR="00D4445E" w:rsidRDefault="00B901CE">
      <w:pPr>
        <w:numPr>
          <w:ilvl w:val="0"/>
          <w:numId w:val="26"/>
        </w:numPr>
        <w:spacing w:line="300" w:lineRule="auto"/>
        <w:ind w:left="420" w:firstLine="0"/>
        <w:rPr>
          <w:rFonts w:eastAsia="仿宋"/>
        </w:rPr>
      </w:pPr>
      <w:r>
        <w:rPr>
          <w:rFonts w:eastAsia="仿宋"/>
        </w:rPr>
        <w:t>接受伦理委员会的指导及建议，及时报告临床研究中发生的严重不良事件。</w:t>
      </w:r>
    </w:p>
    <w:p w14:paraId="756ABC97" w14:textId="77777777" w:rsidR="00D4445E" w:rsidRDefault="00B901CE">
      <w:pPr>
        <w:numPr>
          <w:ilvl w:val="0"/>
          <w:numId w:val="26"/>
        </w:numPr>
        <w:spacing w:line="300" w:lineRule="auto"/>
        <w:ind w:left="420" w:firstLine="0"/>
        <w:rPr>
          <w:rFonts w:eastAsia="仿宋"/>
        </w:rPr>
      </w:pPr>
      <w:r>
        <w:rPr>
          <w:rFonts w:eastAsia="仿宋"/>
        </w:rPr>
        <w:t>及时向伦理委员会报告临床研究终止或其他伦理委员会的重要决定。</w:t>
      </w:r>
    </w:p>
    <w:p w14:paraId="1AD1F29B" w14:textId="77777777" w:rsidR="00D4445E" w:rsidRDefault="00B901CE">
      <w:pPr>
        <w:numPr>
          <w:ilvl w:val="0"/>
          <w:numId w:val="26"/>
        </w:numPr>
        <w:spacing w:line="300" w:lineRule="auto"/>
        <w:ind w:left="420" w:firstLine="0"/>
        <w:rPr>
          <w:rFonts w:eastAsia="仿宋"/>
        </w:rPr>
      </w:pPr>
      <w:r>
        <w:rPr>
          <w:rFonts w:eastAsia="仿宋"/>
        </w:rPr>
        <w:t>向伦理委员会提交研究年度进展报告。</w:t>
      </w:r>
    </w:p>
    <w:p w14:paraId="0354E0A1" w14:textId="77777777" w:rsidR="00D4445E" w:rsidRDefault="00B901CE">
      <w:pPr>
        <w:numPr>
          <w:ilvl w:val="0"/>
          <w:numId w:val="26"/>
        </w:numPr>
        <w:spacing w:line="300" w:lineRule="auto"/>
        <w:ind w:left="420" w:firstLine="0"/>
        <w:rPr>
          <w:rFonts w:eastAsia="仿宋"/>
        </w:rPr>
      </w:pPr>
      <w:r>
        <w:rPr>
          <w:rFonts w:eastAsia="仿宋"/>
        </w:rPr>
        <w:t>研究过程中对临床研究方案、招募材料、向受试者提供的研究简介和知情同意书内容的修改均应及时报告伦理委员会审批。</w:t>
      </w:r>
    </w:p>
    <w:p w14:paraId="6A3A3C6E" w14:textId="77777777" w:rsidR="00D4445E" w:rsidRDefault="00B901CE">
      <w:pPr>
        <w:numPr>
          <w:ilvl w:val="0"/>
          <w:numId w:val="26"/>
        </w:numPr>
        <w:spacing w:line="300" w:lineRule="auto"/>
        <w:ind w:left="420" w:firstLine="0"/>
        <w:rPr>
          <w:rFonts w:eastAsia="仿宋"/>
        </w:rPr>
      </w:pPr>
      <w:r>
        <w:rPr>
          <w:rFonts w:eastAsia="仿宋"/>
        </w:rPr>
        <w:t>随时接受伦理委员会的督查，应伦理委员会的要求，提交督查资料，报告研究中的有关信息及总结报告等。</w:t>
      </w:r>
    </w:p>
    <w:p w14:paraId="572D2DCA" w14:textId="77777777" w:rsidR="00D4445E" w:rsidRDefault="00B901CE">
      <w:pPr>
        <w:rPr>
          <w:rFonts w:eastAsia="仿宋"/>
        </w:rPr>
      </w:pPr>
      <w:r>
        <w:rPr>
          <w:rFonts w:eastAsia="仿宋"/>
        </w:rPr>
        <w:t>特此声明</w:t>
      </w:r>
    </w:p>
    <w:p w14:paraId="7B428974" w14:textId="77777777" w:rsidR="00D4445E" w:rsidRDefault="00D4445E">
      <w:pPr>
        <w:rPr>
          <w:rFonts w:eastAsia="仿宋"/>
        </w:rPr>
      </w:pPr>
    </w:p>
    <w:p w14:paraId="42A016A2" w14:textId="77777777" w:rsidR="00D4445E" w:rsidRDefault="00D4445E">
      <w:pPr>
        <w:rPr>
          <w:rFonts w:eastAsia="仿宋"/>
        </w:rPr>
      </w:pPr>
    </w:p>
    <w:p w14:paraId="1291297C" w14:textId="77777777" w:rsidR="00D4445E" w:rsidRDefault="00B901CE">
      <w:pPr>
        <w:rPr>
          <w:rFonts w:eastAsia="仿宋"/>
          <w:u w:val="single"/>
        </w:rPr>
      </w:pPr>
      <w:r>
        <w:rPr>
          <w:rFonts w:eastAsia="仿宋"/>
        </w:rPr>
        <w:t>声明人姓名：</w:t>
      </w:r>
      <w:r>
        <w:rPr>
          <w:rFonts w:eastAsia="仿宋"/>
          <w:u w:val="single"/>
        </w:rPr>
        <w:t xml:space="preserve">              </w:t>
      </w:r>
      <w:r>
        <w:rPr>
          <w:rFonts w:eastAsia="仿宋"/>
        </w:rPr>
        <w:t>专业组：</w:t>
      </w:r>
      <w:r>
        <w:rPr>
          <w:rFonts w:eastAsia="仿宋"/>
          <w:u w:val="single"/>
        </w:rPr>
        <w:t xml:space="preserve">              </w:t>
      </w:r>
      <w:r>
        <w:rPr>
          <w:rFonts w:eastAsia="仿宋"/>
        </w:rPr>
        <w:t>职称：</w:t>
      </w:r>
      <w:r>
        <w:rPr>
          <w:rFonts w:eastAsia="仿宋"/>
          <w:u w:val="single"/>
        </w:rPr>
        <w:t xml:space="preserve">              </w:t>
      </w:r>
    </w:p>
    <w:p w14:paraId="65F12B59" w14:textId="77777777" w:rsidR="00D4445E" w:rsidRDefault="00D4445E">
      <w:pPr>
        <w:rPr>
          <w:rFonts w:eastAsia="仿宋"/>
          <w:u w:val="single"/>
        </w:rPr>
      </w:pPr>
    </w:p>
    <w:p w14:paraId="7018E319" w14:textId="77777777" w:rsidR="00D4445E" w:rsidRDefault="00B901CE">
      <w:pPr>
        <w:wordWrap w:val="0"/>
        <w:jc w:val="right"/>
        <w:rPr>
          <w:rFonts w:eastAsia="仿宋"/>
        </w:rPr>
      </w:pPr>
      <w:r>
        <w:rPr>
          <w:rFonts w:eastAsia="仿宋"/>
        </w:rPr>
        <w:t>日期：</w:t>
      </w:r>
      <w:r>
        <w:rPr>
          <w:rFonts w:eastAsia="仿宋"/>
        </w:rPr>
        <w:t xml:space="preserve">      </w:t>
      </w:r>
      <w:r>
        <w:rPr>
          <w:rFonts w:eastAsia="仿宋"/>
        </w:rPr>
        <w:t>年</w:t>
      </w:r>
      <w:r>
        <w:rPr>
          <w:rFonts w:eastAsia="仿宋"/>
        </w:rPr>
        <w:t xml:space="preserve">    </w:t>
      </w:r>
      <w:r>
        <w:rPr>
          <w:rFonts w:eastAsia="仿宋"/>
        </w:rPr>
        <w:t>月</w:t>
      </w:r>
      <w:r>
        <w:rPr>
          <w:rFonts w:eastAsia="仿宋"/>
        </w:rPr>
        <w:t xml:space="preserve">    </w:t>
      </w:r>
      <w:r>
        <w:rPr>
          <w:rFonts w:eastAsia="仿宋"/>
        </w:rPr>
        <w:t>日</w:t>
      </w:r>
    </w:p>
    <w:p w14:paraId="05CD3A42" w14:textId="77777777" w:rsidR="00D4445E" w:rsidRDefault="00D4445E">
      <w:pPr>
        <w:rPr>
          <w:rFonts w:eastAsia="仿宋"/>
        </w:rPr>
      </w:pPr>
    </w:p>
    <w:p w14:paraId="2D40B957" w14:textId="77777777" w:rsidR="00D4445E" w:rsidRDefault="00D4445E">
      <w:pPr>
        <w:jc w:val="center"/>
        <w:rPr>
          <w:rFonts w:eastAsia="仿宋"/>
        </w:rPr>
      </w:pPr>
    </w:p>
    <w:sectPr w:rsidR="00D4445E">
      <w:headerReference w:type="default" r:id="rId8"/>
      <w:footerReference w:type="default" r:id="rId9"/>
      <w:pgSz w:w="11906" w:h="16838"/>
      <w:pgMar w:top="1417" w:right="1587" w:bottom="1417" w:left="1587" w:header="851" w:footer="992" w:gutter="0"/>
      <w:pgNumType w:start="5"/>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F59E" w14:textId="77777777" w:rsidR="001A2425" w:rsidRDefault="001A2425">
      <w:r>
        <w:separator/>
      </w:r>
    </w:p>
  </w:endnote>
  <w:endnote w:type="continuationSeparator" w:id="0">
    <w:p w14:paraId="7E9B768C" w14:textId="77777777" w:rsidR="001A2425" w:rsidRDefault="001A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279412"/>
    </w:sdtPr>
    <w:sdtEndPr/>
    <w:sdtContent>
      <w:p w14:paraId="723748E3" w14:textId="4478752C" w:rsidR="00D4445E" w:rsidRDefault="00B901CE">
        <w:pPr>
          <w:pStyle w:val="a9"/>
          <w:jc w:val="center"/>
          <w:rPr>
            <w:rFonts w:ascii="Calibri" w:hAnsi="Calibri"/>
            <w:sz w:val="21"/>
            <w:szCs w:val="22"/>
          </w:rPr>
        </w:pPr>
        <w:r>
          <w:fldChar w:fldCharType="begin"/>
        </w:r>
        <w:r>
          <w:instrText>PAGE   \* MERGEFORMAT</w:instrText>
        </w:r>
        <w:r>
          <w:fldChar w:fldCharType="separate"/>
        </w:r>
        <w:r w:rsidR="00700F02" w:rsidRPr="00700F02">
          <w:rPr>
            <w:noProof/>
            <w:lang w:val="zh-CN"/>
          </w:rPr>
          <w:t>6</w:t>
        </w:r>
        <w:r>
          <w:fldChar w:fldCharType="end"/>
        </w:r>
      </w:p>
    </w:sdtContent>
  </w:sdt>
  <w:p w14:paraId="4DF41C68" w14:textId="77777777" w:rsidR="00D4445E" w:rsidRDefault="00D444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8F08" w14:textId="77777777" w:rsidR="001A2425" w:rsidRDefault="001A2425">
      <w:r>
        <w:separator/>
      </w:r>
    </w:p>
  </w:footnote>
  <w:footnote w:type="continuationSeparator" w:id="0">
    <w:p w14:paraId="47533D8E" w14:textId="77777777" w:rsidR="001A2425" w:rsidRDefault="001A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77B0" w14:textId="77777777" w:rsidR="00D4445E" w:rsidRDefault="00B901CE">
    <w:pPr>
      <w:ind w:left="840" w:hangingChars="400" w:hanging="840"/>
      <w:rPr>
        <w:rFonts w:eastAsia="仿宋"/>
        <w:szCs w:val="21"/>
      </w:rPr>
    </w:pPr>
    <w:r>
      <w:rPr>
        <w:rFonts w:eastAsia="仿宋" w:hint="eastAsia"/>
        <w:szCs w:val="21"/>
      </w:rPr>
      <w:t>WQY</w:t>
    </w:r>
    <w:r>
      <w:rPr>
        <w:rFonts w:eastAsia="仿宋"/>
        <w:szCs w:val="21"/>
      </w:rPr>
      <w:t>EC-</w:t>
    </w:r>
    <w:r>
      <w:rPr>
        <w:rFonts w:eastAsia="仿宋" w:hint="eastAsia"/>
        <w:szCs w:val="21"/>
      </w:rPr>
      <w:t>SOP</w:t>
    </w:r>
    <w:r>
      <w:rPr>
        <w:rFonts w:eastAsia="仿宋"/>
        <w:szCs w:val="21"/>
      </w:rPr>
      <w:t>-004</w:t>
    </w:r>
    <w:r>
      <w:rPr>
        <w:rFonts w:eastAsia="仿宋" w:hint="eastAsia"/>
        <w:szCs w:val="21"/>
      </w:rPr>
      <w:t>-F04V1.0</w:t>
    </w:r>
    <w:r>
      <w:rPr>
        <w:rFonts w:eastAsia="仿宋"/>
        <w:noProof/>
        <w:szCs w:val="21"/>
      </w:rPr>
      <w:drawing>
        <wp:anchor distT="0" distB="0" distL="114300" distR="114300" simplePos="0" relativeHeight="251743232" behindDoc="0" locked="0" layoutInCell="1" allowOverlap="1" wp14:anchorId="54EF1359" wp14:editId="72C611D9">
          <wp:simplePos x="0" y="0"/>
          <wp:positionH relativeFrom="column">
            <wp:posOffset>3648075</wp:posOffset>
          </wp:positionH>
          <wp:positionV relativeFrom="paragraph">
            <wp:posOffset>-151765</wp:posOffset>
          </wp:positionV>
          <wp:extent cx="1888490" cy="479425"/>
          <wp:effectExtent l="0" t="0" r="16510" b="15875"/>
          <wp:wrapSquare wrapText="bothSides"/>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888490" cy="479425"/>
                  </a:xfrm>
                  <a:prstGeom prst="rect">
                    <a:avLst/>
                  </a:prstGeom>
                </pic:spPr>
              </pic:pic>
            </a:graphicData>
          </a:graphic>
        </wp:anchor>
      </w:drawing>
    </w:r>
  </w:p>
  <w:p w14:paraId="75F66962" w14:textId="77777777" w:rsidR="00D4445E" w:rsidRDefault="00B901CE">
    <w:pPr>
      <w:ind w:left="843" w:hangingChars="400" w:hanging="843"/>
    </w:pPr>
    <w:r>
      <w:rPr>
        <w:rFonts w:eastAsia="仿宋" w:hint="eastAsia"/>
        <w:b/>
        <w:bCs/>
        <w:szCs w:val="21"/>
      </w:rPr>
      <w:t>版本日期：</w:t>
    </w:r>
    <w:r>
      <w:rPr>
        <w:rFonts w:eastAsia="仿宋" w:hint="eastAsia"/>
        <w:szCs w:val="21"/>
      </w:rPr>
      <w:t>2021-03-17</w:t>
    </w:r>
    <w:r>
      <w:rPr>
        <w:rFonts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8C9"/>
    <w:multiLevelType w:val="multilevel"/>
    <w:tmpl w:val="04BC58C9"/>
    <w:lvl w:ilvl="0">
      <w:start w:val="1"/>
      <w:numFmt w:val="decimal"/>
      <w:lvlText w:val="4.1.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5046AC"/>
    <w:multiLevelType w:val="multilevel"/>
    <w:tmpl w:val="0E5046AC"/>
    <w:lvl w:ilvl="0">
      <w:start w:val="1"/>
      <w:numFmt w:val="decimal"/>
      <w:lvlText w:val="4.1.%1"/>
      <w:lvlJc w:val="left"/>
      <w:pPr>
        <w:ind w:left="42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69709D"/>
    <w:multiLevelType w:val="multilevel"/>
    <w:tmpl w:val="1669709D"/>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EB3D55"/>
    <w:multiLevelType w:val="multilevel"/>
    <w:tmpl w:val="26EB3D55"/>
    <w:lvl w:ilvl="0">
      <w:start w:val="1"/>
      <w:numFmt w:val="lowerLetter"/>
      <w:lvlText w:val="%1)"/>
      <w:lvlJc w:val="left"/>
      <w:pPr>
        <w:ind w:left="845" w:hanging="425"/>
      </w:pPr>
      <w:rPr>
        <w:rFonts w:hint="default"/>
      </w:rPr>
    </w:lvl>
    <w:lvl w:ilvl="1">
      <w:start w:val="1"/>
      <w:numFmt w:val="decimal"/>
      <w:lvlText w:val="%1.%2."/>
      <w:lvlJc w:val="left"/>
      <w:pPr>
        <w:ind w:left="98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1270" w:hanging="850"/>
      </w:pPr>
      <w:rPr>
        <w:rFonts w:hint="default"/>
      </w:rPr>
    </w:lvl>
    <w:lvl w:ilvl="4">
      <w:start w:val="1"/>
      <w:numFmt w:val="decimal"/>
      <w:lvlText w:val="%1.%2.%3.%4.%5."/>
      <w:lvlJc w:val="left"/>
      <w:pPr>
        <w:ind w:left="1411" w:hanging="991"/>
      </w:pPr>
      <w:rPr>
        <w:rFonts w:hint="default"/>
      </w:rPr>
    </w:lvl>
    <w:lvl w:ilvl="5">
      <w:start w:val="1"/>
      <w:numFmt w:val="decimal"/>
      <w:lvlText w:val="%1.%2.%3.%4.%5.%6."/>
      <w:lvlJc w:val="left"/>
      <w:pPr>
        <w:ind w:left="1554" w:hanging="1134"/>
      </w:pPr>
      <w:rPr>
        <w:rFonts w:hint="default"/>
      </w:rPr>
    </w:lvl>
    <w:lvl w:ilvl="6">
      <w:start w:val="1"/>
      <w:numFmt w:val="decimal"/>
      <w:lvlText w:val="%1.%2.%3.%4.%5.%6.%7."/>
      <w:lvlJc w:val="left"/>
      <w:pPr>
        <w:ind w:left="1695" w:hanging="1275"/>
      </w:pPr>
      <w:rPr>
        <w:rFonts w:hint="default"/>
      </w:rPr>
    </w:lvl>
    <w:lvl w:ilvl="7">
      <w:start w:val="1"/>
      <w:numFmt w:val="decimal"/>
      <w:lvlText w:val="%1.%2.%3.%4.%5.%6.%7.%8."/>
      <w:lvlJc w:val="left"/>
      <w:pPr>
        <w:ind w:left="1838" w:hanging="1418"/>
      </w:pPr>
      <w:rPr>
        <w:rFonts w:hint="default"/>
      </w:rPr>
    </w:lvl>
    <w:lvl w:ilvl="8">
      <w:start w:val="1"/>
      <w:numFmt w:val="decimal"/>
      <w:lvlText w:val="%1.%2.%3.%4.%5.%6.%7.%8.%9."/>
      <w:lvlJc w:val="left"/>
      <w:pPr>
        <w:ind w:left="1978" w:hanging="1558"/>
      </w:pPr>
      <w:rPr>
        <w:rFonts w:hint="default"/>
      </w:rPr>
    </w:lvl>
  </w:abstractNum>
  <w:abstractNum w:abstractNumId="4" w15:restartNumberingAfterBreak="0">
    <w:nsid w:val="2BBE56DB"/>
    <w:multiLevelType w:val="multilevel"/>
    <w:tmpl w:val="2BBE56DB"/>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111541"/>
    <w:multiLevelType w:val="multilevel"/>
    <w:tmpl w:val="2D111541"/>
    <w:lvl w:ilvl="0">
      <w:start w:val="1"/>
      <w:numFmt w:val="lowerLetter"/>
      <w:lvlText w:val="%1)"/>
      <w:lvlJc w:val="left"/>
      <w:pPr>
        <w:ind w:left="845" w:hanging="425"/>
      </w:pPr>
      <w:rPr>
        <w:rFonts w:hint="default"/>
      </w:rPr>
    </w:lvl>
    <w:lvl w:ilvl="1">
      <w:start w:val="1"/>
      <w:numFmt w:val="decimal"/>
      <w:lvlText w:val="%1.%2."/>
      <w:lvlJc w:val="left"/>
      <w:pPr>
        <w:ind w:left="98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1270" w:hanging="850"/>
      </w:pPr>
      <w:rPr>
        <w:rFonts w:hint="default"/>
      </w:rPr>
    </w:lvl>
    <w:lvl w:ilvl="4">
      <w:start w:val="1"/>
      <w:numFmt w:val="decimal"/>
      <w:lvlText w:val="%1.%2.%3.%4.%5."/>
      <w:lvlJc w:val="left"/>
      <w:pPr>
        <w:ind w:left="1411" w:hanging="991"/>
      </w:pPr>
      <w:rPr>
        <w:rFonts w:hint="default"/>
      </w:rPr>
    </w:lvl>
    <w:lvl w:ilvl="5">
      <w:start w:val="1"/>
      <w:numFmt w:val="decimal"/>
      <w:lvlText w:val="%1.%2.%3.%4.%5.%6."/>
      <w:lvlJc w:val="left"/>
      <w:pPr>
        <w:ind w:left="1554" w:hanging="1134"/>
      </w:pPr>
      <w:rPr>
        <w:rFonts w:hint="default"/>
      </w:rPr>
    </w:lvl>
    <w:lvl w:ilvl="6">
      <w:start w:val="1"/>
      <w:numFmt w:val="decimal"/>
      <w:lvlText w:val="%1.%2.%3.%4.%5.%6.%7."/>
      <w:lvlJc w:val="left"/>
      <w:pPr>
        <w:ind w:left="1695" w:hanging="1275"/>
      </w:pPr>
      <w:rPr>
        <w:rFonts w:hint="default"/>
      </w:rPr>
    </w:lvl>
    <w:lvl w:ilvl="7">
      <w:start w:val="1"/>
      <w:numFmt w:val="decimal"/>
      <w:lvlText w:val="%1.%2.%3.%4.%5.%6.%7.%8."/>
      <w:lvlJc w:val="left"/>
      <w:pPr>
        <w:ind w:left="1838" w:hanging="1418"/>
      </w:pPr>
      <w:rPr>
        <w:rFonts w:hint="default"/>
      </w:rPr>
    </w:lvl>
    <w:lvl w:ilvl="8">
      <w:start w:val="1"/>
      <w:numFmt w:val="decimal"/>
      <w:lvlText w:val="%1.%2.%3.%4.%5.%6.%7.%8.%9."/>
      <w:lvlJc w:val="left"/>
      <w:pPr>
        <w:ind w:left="1978" w:hanging="1558"/>
      </w:pPr>
      <w:rPr>
        <w:rFonts w:hint="default"/>
      </w:rPr>
    </w:lvl>
  </w:abstractNum>
  <w:abstractNum w:abstractNumId="6" w15:restartNumberingAfterBreak="0">
    <w:nsid w:val="300B5B55"/>
    <w:multiLevelType w:val="multilevel"/>
    <w:tmpl w:val="300B5B55"/>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64688F"/>
    <w:multiLevelType w:val="multilevel"/>
    <w:tmpl w:val="3664688F"/>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D33023B"/>
    <w:multiLevelType w:val="multilevel"/>
    <w:tmpl w:val="3D33023B"/>
    <w:lvl w:ilvl="0">
      <w:start w:val="1"/>
      <w:numFmt w:val="decimal"/>
      <w:lvlText w:val="4.2.%1"/>
      <w:lvlJc w:val="left"/>
      <w:pPr>
        <w:ind w:left="42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A3344E"/>
    <w:multiLevelType w:val="multilevel"/>
    <w:tmpl w:val="3EA3344E"/>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141DA0"/>
    <w:multiLevelType w:val="multilevel"/>
    <w:tmpl w:val="3F141DA0"/>
    <w:lvl w:ilvl="0">
      <w:start w:val="1"/>
      <w:numFmt w:val="lowerLetter"/>
      <w:lvlText w:val="%1)"/>
      <w:lvlJc w:val="left"/>
      <w:pPr>
        <w:ind w:left="845" w:hanging="425"/>
      </w:pPr>
      <w:rPr>
        <w:rFonts w:hint="default"/>
      </w:rPr>
    </w:lvl>
    <w:lvl w:ilvl="1">
      <w:start w:val="1"/>
      <w:numFmt w:val="decimal"/>
      <w:lvlText w:val="%1.%2."/>
      <w:lvlJc w:val="left"/>
      <w:pPr>
        <w:ind w:left="98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1270" w:hanging="850"/>
      </w:pPr>
      <w:rPr>
        <w:rFonts w:hint="default"/>
      </w:rPr>
    </w:lvl>
    <w:lvl w:ilvl="4">
      <w:start w:val="1"/>
      <w:numFmt w:val="decimal"/>
      <w:lvlText w:val="%1.%2.%3.%4.%5."/>
      <w:lvlJc w:val="left"/>
      <w:pPr>
        <w:ind w:left="1411" w:hanging="991"/>
      </w:pPr>
      <w:rPr>
        <w:rFonts w:hint="default"/>
      </w:rPr>
    </w:lvl>
    <w:lvl w:ilvl="5">
      <w:start w:val="1"/>
      <w:numFmt w:val="decimal"/>
      <w:lvlText w:val="%1.%2.%3.%4.%5.%6."/>
      <w:lvlJc w:val="left"/>
      <w:pPr>
        <w:ind w:left="1554" w:hanging="1134"/>
      </w:pPr>
      <w:rPr>
        <w:rFonts w:hint="default"/>
      </w:rPr>
    </w:lvl>
    <w:lvl w:ilvl="6">
      <w:start w:val="1"/>
      <w:numFmt w:val="decimal"/>
      <w:lvlText w:val="%1.%2.%3.%4.%5.%6.%7."/>
      <w:lvlJc w:val="left"/>
      <w:pPr>
        <w:ind w:left="1695" w:hanging="1275"/>
      </w:pPr>
      <w:rPr>
        <w:rFonts w:hint="default"/>
      </w:rPr>
    </w:lvl>
    <w:lvl w:ilvl="7">
      <w:start w:val="1"/>
      <w:numFmt w:val="decimal"/>
      <w:lvlText w:val="%1.%2.%3.%4.%5.%6.%7.%8."/>
      <w:lvlJc w:val="left"/>
      <w:pPr>
        <w:ind w:left="1838" w:hanging="1418"/>
      </w:pPr>
      <w:rPr>
        <w:rFonts w:hint="default"/>
      </w:rPr>
    </w:lvl>
    <w:lvl w:ilvl="8">
      <w:start w:val="1"/>
      <w:numFmt w:val="decimal"/>
      <w:lvlText w:val="%1.%2.%3.%4.%5.%6.%7.%8.%9."/>
      <w:lvlJc w:val="left"/>
      <w:pPr>
        <w:ind w:left="1978" w:hanging="1558"/>
      </w:pPr>
      <w:rPr>
        <w:rFonts w:hint="default"/>
      </w:rPr>
    </w:lvl>
  </w:abstractNum>
  <w:abstractNum w:abstractNumId="11" w15:restartNumberingAfterBreak="0">
    <w:nsid w:val="43637948"/>
    <w:multiLevelType w:val="multilevel"/>
    <w:tmpl w:val="4363794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478B68E4"/>
    <w:multiLevelType w:val="multilevel"/>
    <w:tmpl w:val="478B68E4"/>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7A12519"/>
    <w:multiLevelType w:val="multilevel"/>
    <w:tmpl w:val="47A12519"/>
    <w:lvl w:ilvl="0">
      <w:start w:val="1"/>
      <w:numFmt w:val="decimal"/>
      <w:lvlText w:val="4.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B01209"/>
    <w:multiLevelType w:val="multilevel"/>
    <w:tmpl w:val="4AB01209"/>
    <w:lvl w:ilvl="0">
      <w:start w:val="1"/>
      <w:numFmt w:val="decimal"/>
      <w:lvlText w:val="4.2.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C4C4BAE"/>
    <w:multiLevelType w:val="multilevel"/>
    <w:tmpl w:val="4C4C4BAE"/>
    <w:lvl w:ilvl="0">
      <w:start w:val="1"/>
      <w:numFmt w:val="decimal"/>
      <w:lvlText w:val="4.1.4.%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382F17"/>
    <w:multiLevelType w:val="multilevel"/>
    <w:tmpl w:val="4D382F17"/>
    <w:lvl w:ilvl="0">
      <w:start w:val="1"/>
      <w:numFmt w:val="decimal"/>
      <w:lvlText w:val="4.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4F0BC3"/>
    <w:multiLevelType w:val="multilevel"/>
    <w:tmpl w:val="554F0BC3"/>
    <w:lvl w:ilvl="0">
      <w:start w:val="1"/>
      <w:numFmt w:val="decimal"/>
      <w:lvlText w:val="4.%1"/>
      <w:lvlJc w:val="left"/>
      <w:pPr>
        <w:ind w:left="420" w:hanging="420"/>
      </w:pPr>
      <w:rPr>
        <w:rFonts w:ascii="Times New Roman" w:hAnsi="Times New Roman" w:cs="Times New Roman"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99BAE49"/>
    <w:multiLevelType w:val="singleLevel"/>
    <w:tmpl w:val="599BAE49"/>
    <w:lvl w:ilvl="0">
      <w:start w:val="1"/>
      <w:numFmt w:val="decimal"/>
      <w:lvlText w:val="%1."/>
      <w:lvlJc w:val="left"/>
      <w:pPr>
        <w:ind w:left="425" w:hanging="425"/>
      </w:pPr>
      <w:rPr>
        <w:rFonts w:hint="default"/>
      </w:rPr>
    </w:lvl>
  </w:abstractNum>
  <w:abstractNum w:abstractNumId="19" w15:restartNumberingAfterBreak="0">
    <w:nsid w:val="5B6E4CDB"/>
    <w:multiLevelType w:val="multilevel"/>
    <w:tmpl w:val="5B6E4CDB"/>
    <w:lvl w:ilvl="0">
      <w:start w:val="1"/>
      <w:numFmt w:val="lowerLetter"/>
      <w:lvlText w:val="%1)"/>
      <w:lvlJc w:val="left"/>
      <w:pPr>
        <w:ind w:left="800" w:hanging="425"/>
      </w:pPr>
      <w:rPr>
        <w:rFonts w:hint="default"/>
      </w:rPr>
    </w:lvl>
    <w:lvl w:ilvl="1">
      <w:start w:val="1"/>
      <w:numFmt w:val="decimal"/>
      <w:lvlText w:val="%1.%2."/>
      <w:lvlJc w:val="left"/>
      <w:pPr>
        <w:ind w:left="942" w:hanging="567"/>
      </w:pPr>
      <w:rPr>
        <w:rFonts w:hint="default"/>
      </w:rPr>
    </w:lvl>
    <w:lvl w:ilvl="2">
      <w:start w:val="1"/>
      <w:numFmt w:val="decimal"/>
      <w:lvlText w:val="%1.%2.%3."/>
      <w:lvlJc w:val="left"/>
      <w:pPr>
        <w:ind w:left="1084" w:hanging="709"/>
      </w:pPr>
      <w:rPr>
        <w:rFonts w:hint="default"/>
      </w:rPr>
    </w:lvl>
    <w:lvl w:ilvl="3">
      <w:start w:val="1"/>
      <w:numFmt w:val="decimal"/>
      <w:lvlText w:val="%1.%2.%3.%4."/>
      <w:lvlJc w:val="left"/>
      <w:pPr>
        <w:ind w:left="1225" w:hanging="850"/>
      </w:pPr>
      <w:rPr>
        <w:rFonts w:hint="default"/>
      </w:rPr>
    </w:lvl>
    <w:lvl w:ilvl="4">
      <w:start w:val="1"/>
      <w:numFmt w:val="decimal"/>
      <w:lvlText w:val="%1.%2.%3.%4.%5."/>
      <w:lvlJc w:val="left"/>
      <w:pPr>
        <w:ind w:left="1366" w:hanging="991"/>
      </w:pPr>
      <w:rPr>
        <w:rFonts w:hint="default"/>
      </w:rPr>
    </w:lvl>
    <w:lvl w:ilvl="5">
      <w:start w:val="1"/>
      <w:numFmt w:val="decimal"/>
      <w:lvlText w:val="%1.%2.%3.%4.%5.%6."/>
      <w:lvlJc w:val="left"/>
      <w:pPr>
        <w:ind w:left="1509" w:hanging="1134"/>
      </w:pPr>
      <w:rPr>
        <w:rFonts w:hint="default"/>
      </w:rPr>
    </w:lvl>
    <w:lvl w:ilvl="6">
      <w:start w:val="1"/>
      <w:numFmt w:val="decimal"/>
      <w:lvlText w:val="%1.%2.%3.%4.%5.%6.%7."/>
      <w:lvlJc w:val="left"/>
      <w:pPr>
        <w:ind w:left="1650" w:hanging="1275"/>
      </w:pPr>
      <w:rPr>
        <w:rFonts w:hint="default"/>
      </w:rPr>
    </w:lvl>
    <w:lvl w:ilvl="7">
      <w:start w:val="1"/>
      <w:numFmt w:val="decimal"/>
      <w:lvlText w:val="%1.%2.%3.%4.%5.%6.%7.%8."/>
      <w:lvlJc w:val="left"/>
      <w:pPr>
        <w:ind w:left="1793" w:hanging="1418"/>
      </w:pPr>
      <w:rPr>
        <w:rFonts w:hint="default"/>
      </w:rPr>
    </w:lvl>
    <w:lvl w:ilvl="8">
      <w:start w:val="1"/>
      <w:numFmt w:val="decimal"/>
      <w:lvlText w:val="%1.%2.%3.%4.%5.%6.%7.%8.%9."/>
      <w:lvlJc w:val="left"/>
      <w:pPr>
        <w:ind w:left="1933" w:hanging="1558"/>
      </w:pPr>
      <w:rPr>
        <w:rFonts w:hint="default"/>
      </w:rPr>
    </w:lvl>
  </w:abstractNum>
  <w:abstractNum w:abstractNumId="20" w15:restartNumberingAfterBreak="0">
    <w:nsid w:val="5E565FA1"/>
    <w:multiLevelType w:val="multilevel"/>
    <w:tmpl w:val="5E565FA1"/>
    <w:lvl w:ilvl="0">
      <w:start w:val="1"/>
      <w:numFmt w:val="decimal"/>
      <w:lvlText w:val="4.2.2.%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EB10108"/>
    <w:multiLevelType w:val="multilevel"/>
    <w:tmpl w:val="5EB10108"/>
    <w:lvl w:ilvl="0">
      <w:start w:val="1"/>
      <w:numFmt w:val="decimal"/>
      <w:lvlText w:val="3.%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9565644"/>
    <w:multiLevelType w:val="multilevel"/>
    <w:tmpl w:val="69565644"/>
    <w:lvl w:ilvl="0">
      <w:start w:val="1"/>
      <w:numFmt w:val="lowerLetter"/>
      <w:lvlText w:val="%1)"/>
      <w:lvlJc w:val="left"/>
      <w:pPr>
        <w:ind w:left="845" w:hanging="425"/>
      </w:pPr>
      <w:rPr>
        <w:rFonts w:hint="default"/>
      </w:rPr>
    </w:lvl>
    <w:lvl w:ilvl="1">
      <w:start w:val="1"/>
      <w:numFmt w:val="decimal"/>
      <w:lvlText w:val="%1.%2."/>
      <w:lvlJc w:val="left"/>
      <w:pPr>
        <w:ind w:left="98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1270" w:hanging="850"/>
      </w:pPr>
      <w:rPr>
        <w:rFonts w:hint="default"/>
      </w:rPr>
    </w:lvl>
    <w:lvl w:ilvl="4">
      <w:start w:val="1"/>
      <w:numFmt w:val="decimal"/>
      <w:lvlText w:val="%1.%2.%3.%4.%5."/>
      <w:lvlJc w:val="left"/>
      <w:pPr>
        <w:ind w:left="1411" w:hanging="991"/>
      </w:pPr>
      <w:rPr>
        <w:rFonts w:hint="default"/>
      </w:rPr>
    </w:lvl>
    <w:lvl w:ilvl="5">
      <w:start w:val="1"/>
      <w:numFmt w:val="decimal"/>
      <w:lvlText w:val="%1.%2.%3.%4.%5.%6."/>
      <w:lvlJc w:val="left"/>
      <w:pPr>
        <w:ind w:left="1554" w:hanging="1134"/>
      </w:pPr>
      <w:rPr>
        <w:rFonts w:hint="default"/>
      </w:rPr>
    </w:lvl>
    <w:lvl w:ilvl="6">
      <w:start w:val="1"/>
      <w:numFmt w:val="decimal"/>
      <w:lvlText w:val="%1.%2.%3.%4.%5.%6.%7."/>
      <w:lvlJc w:val="left"/>
      <w:pPr>
        <w:ind w:left="1695" w:hanging="1275"/>
      </w:pPr>
      <w:rPr>
        <w:rFonts w:hint="default"/>
      </w:rPr>
    </w:lvl>
    <w:lvl w:ilvl="7">
      <w:start w:val="1"/>
      <w:numFmt w:val="decimal"/>
      <w:lvlText w:val="%1.%2.%3.%4.%5.%6.%7.%8."/>
      <w:lvlJc w:val="left"/>
      <w:pPr>
        <w:ind w:left="1838" w:hanging="1418"/>
      </w:pPr>
      <w:rPr>
        <w:rFonts w:hint="default"/>
      </w:rPr>
    </w:lvl>
    <w:lvl w:ilvl="8">
      <w:start w:val="1"/>
      <w:numFmt w:val="decimal"/>
      <w:lvlText w:val="%1.%2.%3.%4.%5.%6.%7.%8.%9."/>
      <w:lvlJc w:val="left"/>
      <w:pPr>
        <w:ind w:left="1978" w:hanging="1558"/>
      </w:pPr>
      <w:rPr>
        <w:rFonts w:hint="default"/>
      </w:rPr>
    </w:lvl>
  </w:abstractNum>
  <w:abstractNum w:abstractNumId="23" w15:restartNumberingAfterBreak="0">
    <w:nsid w:val="6A03470F"/>
    <w:multiLevelType w:val="multilevel"/>
    <w:tmpl w:val="6A03470F"/>
    <w:lvl w:ilvl="0">
      <w:start w:val="1"/>
      <w:numFmt w:val="lowerLetter"/>
      <w:lvlText w:val="%1)"/>
      <w:lvlJc w:val="left"/>
      <w:pPr>
        <w:ind w:left="845" w:hanging="425"/>
      </w:pPr>
      <w:rPr>
        <w:rFonts w:hint="default"/>
      </w:rPr>
    </w:lvl>
    <w:lvl w:ilvl="1">
      <w:start w:val="1"/>
      <w:numFmt w:val="decimal"/>
      <w:lvlText w:val="%1.%2."/>
      <w:lvlJc w:val="left"/>
      <w:pPr>
        <w:ind w:left="98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1270" w:hanging="850"/>
      </w:pPr>
      <w:rPr>
        <w:rFonts w:hint="default"/>
      </w:rPr>
    </w:lvl>
    <w:lvl w:ilvl="4">
      <w:start w:val="1"/>
      <w:numFmt w:val="decimal"/>
      <w:lvlText w:val="%1.%2.%3.%4.%5."/>
      <w:lvlJc w:val="left"/>
      <w:pPr>
        <w:ind w:left="1411" w:hanging="991"/>
      </w:pPr>
      <w:rPr>
        <w:rFonts w:hint="default"/>
      </w:rPr>
    </w:lvl>
    <w:lvl w:ilvl="5">
      <w:start w:val="1"/>
      <w:numFmt w:val="decimal"/>
      <w:lvlText w:val="%1.%2.%3.%4.%5.%6."/>
      <w:lvlJc w:val="left"/>
      <w:pPr>
        <w:ind w:left="1554" w:hanging="1134"/>
      </w:pPr>
      <w:rPr>
        <w:rFonts w:hint="default"/>
      </w:rPr>
    </w:lvl>
    <w:lvl w:ilvl="6">
      <w:start w:val="1"/>
      <w:numFmt w:val="decimal"/>
      <w:lvlText w:val="%1.%2.%3.%4.%5.%6.%7."/>
      <w:lvlJc w:val="left"/>
      <w:pPr>
        <w:ind w:left="1695" w:hanging="1275"/>
      </w:pPr>
      <w:rPr>
        <w:rFonts w:hint="default"/>
      </w:rPr>
    </w:lvl>
    <w:lvl w:ilvl="7">
      <w:start w:val="1"/>
      <w:numFmt w:val="decimal"/>
      <w:lvlText w:val="%1.%2.%3.%4.%5.%6.%7.%8."/>
      <w:lvlJc w:val="left"/>
      <w:pPr>
        <w:ind w:left="1838" w:hanging="1418"/>
      </w:pPr>
      <w:rPr>
        <w:rFonts w:hint="default"/>
      </w:rPr>
    </w:lvl>
    <w:lvl w:ilvl="8">
      <w:start w:val="1"/>
      <w:numFmt w:val="decimal"/>
      <w:lvlText w:val="%1.%2.%3.%4.%5.%6.%7.%8.%9."/>
      <w:lvlJc w:val="left"/>
      <w:pPr>
        <w:ind w:left="1978" w:hanging="1558"/>
      </w:pPr>
      <w:rPr>
        <w:rFonts w:hint="default"/>
      </w:rPr>
    </w:lvl>
  </w:abstractNum>
  <w:abstractNum w:abstractNumId="24" w15:restartNumberingAfterBreak="0">
    <w:nsid w:val="6EA87DC1"/>
    <w:multiLevelType w:val="multilevel"/>
    <w:tmpl w:val="6EA87DC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08276D9"/>
    <w:multiLevelType w:val="multilevel"/>
    <w:tmpl w:val="708276D9"/>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ascii="Times New Roman" w:hAnsi="Times New Roman" w:cs="Times New Roman" w:hint="default"/>
      </w:rPr>
    </w:lvl>
    <w:lvl w:ilvl="2">
      <w:start w:val="1"/>
      <w:numFmt w:val="decimal"/>
      <w:lvlText w:val="%3）."/>
      <w:lvlJc w:val="left"/>
      <w:pPr>
        <w:tabs>
          <w:tab w:val="left" w:pos="1260"/>
        </w:tabs>
        <w:ind w:left="1260" w:hanging="420"/>
      </w:pPr>
      <w:rPr>
        <w:rFonts w:hint="eastAsia"/>
      </w:rPr>
    </w:lvl>
    <w:lvl w:ilvl="3">
      <w:start w:val="1"/>
      <w:numFmt w:val="decimal"/>
      <w:lvlText w:val="%4."/>
      <w:lvlJc w:val="left"/>
      <w:pPr>
        <w:ind w:left="1620" w:hanging="360"/>
      </w:pPr>
      <w:rPr>
        <w:rFonts w:hint="default"/>
        <w:b/>
        <w:sz w:val="24"/>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5"/>
  </w:num>
  <w:num w:numId="2">
    <w:abstractNumId w:val="21"/>
  </w:num>
  <w:num w:numId="3">
    <w:abstractNumId w:val="17"/>
  </w:num>
  <w:num w:numId="4">
    <w:abstractNumId w:val="1"/>
  </w:num>
  <w:num w:numId="5">
    <w:abstractNumId w:val="16"/>
  </w:num>
  <w:num w:numId="6">
    <w:abstractNumId w:val="13"/>
  </w:num>
  <w:num w:numId="7">
    <w:abstractNumId w:val="0"/>
  </w:num>
  <w:num w:numId="8">
    <w:abstractNumId w:val="15"/>
  </w:num>
  <w:num w:numId="9">
    <w:abstractNumId w:val="8"/>
  </w:num>
  <w:num w:numId="10">
    <w:abstractNumId w:val="20"/>
  </w:num>
  <w:num w:numId="11">
    <w:abstractNumId w:val="14"/>
  </w:num>
  <w:num w:numId="12">
    <w:abstractNumId w:val="11"/>
  </w:num>
  <w:num w:numId="13">
    <w:abstractNumId w:val="24"/>
  </w:num>
  <w:num w:numId="14">
    <w:abstractNumId w:val="9"/>
  </w:num>
  <w:num w:numId="15">
    <w:abstractNumId w:val="4"/>
  </w:num>
  <w:num w:numId="16">
    <w:abstractNumId w:val="7"/>
  </w:num>
  <w:num w:numId="17">
    <w:abstractNumId w:val="2"/>
  </w:num>
  <w:num w:numId="18">
    <w:abstractNumId w:val="12"/>
  </w:num>
  <w:num w:numId="19">
    <w:abstractNumId w:val="23"/>
  </w:num>
  <w:num w:numId="20">
    <w:abstractNumId w:val="19"/>
  </w:num>
  <w:num w:numId="21">
    <w:abstractNumId w:val="22"/>
  </w:num>
  <w:num w:numId="22">
    <w:abstractNumId w:val="5"/>
  </w:num>
  <w:num w:numId="23">
    <w:abstractNumId w:val="3"/>
  </w:num>
  <w:num w:numId="24">
    <w:abstractNumId w:val="10"/>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BB"/>
    <w:rsid w:val="0000467A"/>
    <w:rsid w:val="00005B61"/>
    <w:rsid w:val="00006F92"/>
    <w:rsid w:val="0000703B"/>
    <w:rsid w:val="000101D4"/>
    <w:rsid w:val="00011A12"/>
    <w:rsid w:val="00012781"/>
    <w:rsid w:val="00021DF4"/>
    <w:rsid w:val="00037E22"/>
    <w:rsid w:val="00047D59"/>
    <w:rsid w:val="00057577"/>
    <w:rsid w:val="0006360C"/>
    <w:rsid w:val="00065EE3"/>
    <w:rsid w:val="00071269"/>
    <w:rsid w:val="00075707"/>
    <w:rsid w:val="0008041C"/>
    <w:rsid w:val="00082A4D"/>
    <w:rsid w:val="000868C1"/>
    <w:rsid w:val="000870F9"/>
    <w:rsid w:val="00092E2E"/>
    <w:rsid w:val="00093E04"/>
    <w:rsid w:val="00095A6D"/>
    <w:rsid w:val="000A1D2D"/>
    <w:rsid w:val="000B1A5A"/>
    <w:rsid w:val="000B567A"/>
    <w:rsid w:val="000C1405"/>
    <w:rsid w:val="000C1BB2"/>
    <w:rsid w:val="000C54BD"/>
    <w:rsid w:val="000C5B21"/>
    <w:rsid w:val="000D59D3"/>
    <w:rsid w:val="000E1826"/>
    <w:rsid w:val="000E46E4"/>
    <w:rsid w:val="000E7573"/>
    <w:rsid w:val="000F1D65"/>
    <w:rsid w:val="000F20B4"/>
    <w:rsid w:val="000F356D"/>
    <w:rsid w:val="000F4A84"/>
    <w:rsid w:val="000F6B46"/>
    <w:rsid w:val="000F7D2A"/>
    <w:rsid w:val="0011428F"/>
    <w:rsid w:val="001153D9"/>
    <w:rsid w:val="0012220C"/>
    <w:rsid w:val="00131290"/>
    <w:rsid w:val="0013318E"/>
    <w:rsid w:val="00134756"/>
    <w:rsid w:val="00145897"/>
    <w:rsid w:val="00147D78"/>
    <w:rsid w:val="00153E88"/>
    <w:rsid w:val="0015445D"/>
    <w:rsid w:val="00162B35"/>
    <w:rsid w:val="00163BE4"/>
    <w:rsid w:val="00166BA8"/>
    <w:rsid w:val="00170B7E"/>
    <w:rsid w:val="001721FC"/>
    <w:rsid w:val="00174889"/>
    <w:rsid w:val="0017511D"/>
    <w:rsid w:val="0017516E"/>
    <w:rsid w:val="00181ABC"/>
    <w:rsid w:val="00185B73"/>
    <w:rsid w:val="0019218D"/>
    <w:rsid w:val="00194517"/>
    <w:rsid w:val="00194A38"/>
    <w:rsid w:val="00197C9D"/>
    <w:rsid w:val="00197CBA"/>
    <w:rsid w:val="00197FF8"/>
    <w:rsid w:val="001A2425"/>
    <w:rsid w:val="001A4A9A"/>
    <w:rsid w:val="001A50EE"/>
    <w:rsid w:val="001B2428"/>
    <w:rsid w:val="001B2756"/>
    <w:rsid w:val="001D1D7A"/>
    <w:rsid w:val="001D2139"/>
    <w:rsid w:val="001E794A"/>
    <w:rsid w:val="001F30F8"/>
    <w:rsid w:val="001F71E1"/>
    <w:rsid w:val="0020008A"/>
    <w:rsid w:val="0020182F"/>
    <w:rsid w:val="00202A7C"/>
    <w:rsid w:val="00203D1D"/>
    <w:rsid w:val="00203D83"/>
    <w:rsid w:val="00214A6D"/>
    <w:rsid w:val="00214AFD"/>
    <w:rsid w:val="00216212"/>
    <w:rsid w:val="00216D1C"/>
    <w:rsid w:val="00223F87"/>
    <w:rsid w:val="002278E0"/>
    <w:rsid w:val="00231190"/>
    <w:rsid w:val="002322C0"/>
    <w:rsid w:val="002346FA"/>
    <w:rsid w:val="0023585F"/>
    <w:rsid w:val="00235EE6"/>
    <w:rsid w:val="0023696F"/>
    <w:rsid w:val="002406B4"/>
    <w:rsid w:val="00255258"/>
    <w:rsid w:val="00257F45"/>
    <w:rsid w:val="00261207"/>
    <w:rsid w:val="00261787"/>
    <w:rsid w:val="002643C0"/>
    <w:rsid w:val="0027048B"/>
    <w:rsid w:val="00275260"/>
    <w:rsid w:val="00280390"/>
    <w:rsid w:val="00281B80"/>
    <w:rsid w:val="00284433"/>
    <w:rsid w:val="002858A9"/>
    <w:rsid w:val="00290C17"/>
    <w:rsid w:val="00291CA8"/>
    <w:rsid w:val="00294BFF"/>
    <w:rsid w:val="002A5233"/>
    <w:rsid w:val="002B2E3C"/>
    <w:rsid w:val="002B390B"/>
    <w:rsid w:val="002B5927"/>
    <w:rsid w:val="002B6365"/>
    <w:rsid w:val="002C40E8"/>
    <w:rsid w:val="002C4A11"/>
    <w:rsid w:val="002C5AD0"/>
    <w:rsid w:val="002C765E"/>
    <w:rsid w:val="002D3FC7"/>
    <w:rsid w:val="002D4E2B"/>
    <w:rsid w:val="002D52A3"/>
    <w:rsid w:val="002E0CFA"/>
    <w:rsid w:val="002E2221"/>
    <w:rsid w:val="002E34A0"/>
    <w:rsid w:val="002E36B0"/>
    <w:rsid w:val="002E510F"/>
    <w:rsid w:val="002E54FF"/>
    <w:rsid w:val="002F0005"/>
    <w:rsid w:val="002F55DA"/>
    <w:rsid w:val="00300460"/>
    <w:rsid w:val="00301A70"/>
    <w:rsid w:val="00301B1B"/>
    <w:rsid w:val="003039FB"/>
    <w:rsid w:val="00312245"/>
    <w:rsid w:val="00317734"/>
    <w:rsid w:val="00317AF4"/>
    <w:rsid w:val="0032080D"/>
    <w:rsid w:val="00321C3B"/>
    <w:rsid w:val="00324EB8"/>
    <w:rsid w:val="00330C29"/>
    <w:rsid w:val="003340E9"/>
    <w:rsid w:val="0033431E"/>
    <w:rsid w:val="0034031C"/>
    <w:rsid w:val="00344237"/>
    <w:rsid w:val="003467FC"/>
    <w:rsid w:val="00355F85"/>
    <w:rsid w:val="00356C63"/>
    <w:rsid w:val="00357F69"/>
    <w:rsid w:val="003605BD"/>
    <w:rsid w:val="0036095D"/>
    <w:rsid w:val="00362614"/>
    <w:rsid w:val="00362A59"/>
    <w:rsid w:val="00365781"/>
    <w:rsid w:val="003671FD"/>
    <w:rsid w:val="00371913"/>
    <w:rsid w:val="00377577"/>
    <w:rsid w:val="00377902"/>
    <w:rsid w:val="0038095B"/>
    <w:rsid w:val="00381563"/>
    <w:rsid w:val="00383B5E"/>
    <w:rsid w:val="003842F3"/>
    <w:rsid w:val="00385376"/>
    <w:rsid w:val="00385D4C"/>
    <w:rsid w:val="003862F3"/>
    <w:rsid w:val="00393692"/>
    <w:rsid w:val="003951E5"/>
    <w:rsid w:val="003A0016"/>
    <w:rsid w:val="003B2662"/>
    <w:rsid w:val="003B3189"/>
    <w:rsid w:val="003C148C"/>
    <w:rsid w:val="003C22A2"/>
    <w:rsid w:val="003C24AB"/>
    <w:rsid w:val="003C2AA9"/>
    <w:rsid w:val="003C3D1B"/>
    <w:rsid w:val="003C43DC"/>
    <w:rsid w:val="003C4837"/>
    <w:rsid w:val="003D3B79"/>
    <w:rsid w:val="003D5E71"/>
    <w:rsid w:val="003F0AA8"/>
    <w:rsid w:val="003F0C43"/>
    <w:rsid w:val="003F1D9B"/>
    <w:rsid w:val="003F31E9"/>
    <w:rsid w:val="00402A0B"/>
    <w:rsid w:val="00406BFE"/>
    <w:rsid w:val="00407BAD"/>
    <w:rsid w:val="0041486D"/>
    <w:rsid w:val="00414CA2"/>
    <w:rsid w:val="004165FA"/>
    <w:rsid w:val="00416C94"/>
    <w:rsid w:val="00421C01"/>
    <w:rsid w:val="004266BF"/>
    <w:rsid w:val="00443BE2"/>
    <w:rsid w:val="0044491A"/>
    <w:rsid w:val="004449CC"/>
    <w:rsid w:val="00446F5A"/>
    <w:rsid w:val="00451328"/>
    <w:rsid w:val="0045506A"/>
    <w:rsid w:val="00457FBB"/>
    <w:rsid w:val="00460BA1"/>
    <w:rsid w:val="004703A1"/>
    <w:rsid w:val="004715A9"/>
    <w:rsid w:val="00471667"/>
    <w:rsid w:val="00480727"/>
    <w:rsid w:val="00480C4D"/>
    <w:rsid w:val="0048466A"/>
    <w:rsid w:val="00486174"/>
    <w:rsid w:val="00486443"/>
    <w:rsid w:val="00493A9F"/>
    <w:rsid w:val="00493B89"/>
    <w:rsid w:val="00493DC5"/>
    <w:rsid w:val="004A102B"/>
    <w:rsid w:val="004A10A1"/>
    <w:rsid w:val="004A2DB6"/>
    <w:rsid w:val="004A6B38"/>
    <w:rsid w:val="004B0007"/>
    <w:rsid w:val="004B0D30"/>
    <w:rsid w:val="004B2B0F"/>
    <w:rsid w:val="004B2D84"/>
    <w:rsid w:val="004B2E20"/>
    <w:rsid w:val="004B45FD"/>
    <w:rsid w:val="004C0068"/>
    <w:rsid w:val="004C2B31"/>
    <w:rsid w:val="004C2B6D"/>
    <w:rsid w:val="004C6F54"/>
    <w:rsid w:val="004D276E"/>
    <w:rsid w:val="004D6276"/>
    <w:rsid w:val="004F1792"/>
    <w:rsid w:val="004F4A32"/>
    <w:rsid w:val="004F5131"/>
    <w:rsid w:val="0050310A"/>
    <w:rsid w:val="00505998"/>
    <w:rsid w:val="0050624B"/>
    <w:rsid w:val="00511530"/>
    <w:rsid w:val="00512534"/>
    <w:rsid w:val="00520B5D"/>
    <w:rsid w:val="005235E2"/>
    <w:rsid w:val="00523E93"/>
    <w:rsid w:val="0052470B"/>
    <w:rsid w:val="005323CD"/>
    <w:rsid w:val="0053313E"/>
    <w:rsid w:val="00533DA5"/>
    <w:rsid w:val="00534E63"/>
    <w:rsid w:val="00537E88"/>
    <w:rsid w:val="00540A61"/>
    <w:rsid w:val="00541982"/>
    <w:rsid w:val="005419C1"/>
    <w:rsid w:val="00542B1D"/>
    <w:rsid w:val="00543372"/>
    <w:rsid w:val="005437FF"/>
    <w:rsid w:val="00543AC0"/>
    <w:rsid w:val="0054417F"/>
    <w:rsid w:val="0054501F"/>
    <w:rsid w:val="0054567F"/>
    <w:rsid w:val="00556481"/>
    <w:rsid w:val="00564C1D"/>
    <w:rsid w:val="0056534B"/>
    <w:rsid w:val="00565452"/>
    <w:rsid w:val="0057166C"/>
    <w:rsid w:val="0057651B"/>
    <w:rsid w:val="005771C8"/>
    <w:rsid w:val="0058159B"/>
    <w:rsid w:val="005831A4"/>
    <w:rsid w:val="00583310"/>
    <w:rsid w:val="00584106"/>
    <w:rsid w:val="00585E96"/>
    <w:rsid w:val="00586861"/>
    <w:rsid w:val="00594EC4"/>
    <w:rsid w:val="005A18EC"/>
    <w:rsid w:val="005A289D"/>
    <w:rsid w:val="005A4634"/>
    <w:rsid w:val="005A49DA"/>
    <w:rsid w:val="005B4ACD"/>
    <w:rsid w:val="005B736B"/>
    <w:rsid w:val="005C7A32"/>
    <w:rsid w:val="005D2491"/>
    <w:rsid w:val="005D293E"/>
    <w:rsid w:val="005D3BDD"/>
    <w:rsid w:val="005D5BB3"/>
    <w:rsid w:val="005E02BD"/>
    <w:rsid w:val="005E2B90"/>
    <w:rsid w:val="005E31B3"/>
    <w:rsid w:val="005E6679"/>
    <w:rsid w:val="00604833"/>
    <w:rsid w:val="00605878"/>
    <w:rsid w:val="0060713F"/>
    <w:rsid w:val="00607BB4"/>
    <w:rsid w:val="006117F2"/>
    <w:rsid w:val="00611B2A"/>
    <w:rsid w:val="00611EA0"/>
    <w:rsid w:val="00614411"/>
    <w:rsid w:val="00614810"/>
    <w:rsid w:val="00615898"/>
    <w:rsid w:val="00620E62"/>
    <w:rsid w:val="00626520"/>
    <w:rsid w:val="00631781"/>
    <w:rsid w:val="006403E3"/>
    <w:rsid w:val="00645CE6"/>
    <w:rsid w:val="006544A8"/>
    <w:rsid w:val="006557A0"/>
    <w:rsid w:val="00655A4A"/>
    <w:rsid w:val="0066322A"/>
    <w:rsid w:val="00663352"/>
    <w:rsid w:val="0066606F"/>
    <w:rsid w:val="00670590"/>
    <w:rsid w:val="006746ED"/>
    <w:rsid w:val="00682D10"/>
    <w:rsid w:val="00684DAE"/>
    <w:rsid w:val="006908F9"/>
    <w:rsid w:val="006A0141"/>
    <w:rsid w:val="006A09EC"/>
    <w:rsid w:val="006B1160"/>
    <w:rsid w:val="006B6AF6"/>
    <w:rsid w:val="006C1C65"/>
    <w:rsid w:val="006C588D"/>
    <w:rsid w:val="006C5CB4"/>
    <w:rsid w:val="006C5FE6"/>
    <w:rsid w:val="006C74AC"/>
    <w:rsid w:val="006D3614"/>
    <w:rsid w:val="006D7D6B"/>
    <w:rsid w:val="006E0466"/>
    <w:rsid w:val="006E0A41"/>
    <w:rsid w:val="006F0C1C"/>
    <w:rsid w:val="006F0F1C"/>
    <w:rsid w:val="006F6CED"/>
    <w:rsid w:val="006F7ED4"/>
    <w:rsid w:val="00700F02"/>
    <w:rsid w:val="00701D5C"/>
    <w:rsid w:val="0070390D"/>
    <w:rsid w:val="0071099C"/>
    <w:rsid w:val="0071402C"/>
    <w:rsid w:val="00715A8E"/>
    <w:rsid w:val="00721A3B"/>
    <w:rsid w:val="00724416"/>
    <w:rsid w:val="007264A0"/>
    <w:rsid w:val="00727E6C"/>
    <w:rsid w:val="00730A69"/>
    <w:rsid w:val="007351C4"/>
    <w:rsid w:val="00737013"/>
    <w:rsid w:val="007371CC"/>
    <w:rsid w:val="007426F2"/>
    <w:rsid w:val="0074368A"/>
    <w:rsid w:val="00744A13"/>
    <w:rsid w:val="00744FBB"/>
    <w:rsid w:val="00745FC0"/>
    <w:rsid w:val="007470A9"/>
    <w:rsid w:val="007478E2"/>
    <w:rsid w:val="0075639B"/>
    <w:rsid w:val="0075758F"/>
    <w:rsid w:val="00760EBD"/>
    <w:rsid w:val="007712B1"/>
    <w:rsid w:val="007737FF"/>
    <w:rsid w:val="00775ED0"/>
    <w:rsid w:val="0078606E"/>
    <w:rsid w:val="00791D8E"/>
    <w:rsid w:val="00793263"/>
    <w:rsid w:val="007A67E4"/>
    <w:rsid w:val="007A7065"/>
    <w:rsid w:val="007B19F7"/>
    <w:rsid w:val="007B3BA5"/>
    <w:rsid w:val="007B4C65"/>
    <w:rsid w:val="007C3DAA"/>
    <w:rsid w:val="007C442F"/>
    <w:rsid w:val="007C466F"/>
    <w:rsid w:val="007C5C50"/>
    <w:rsid w:val="007C7D75"/>
    <w:rsid w:val="007E0079"/>
    <w:rsid w:val="007E1649"/>
    <w:rsid w:val="007E2159"/>
    <w:rsid w:val="007F0487"/>
    <w:rsid w:val="00805380"/>
    <w:rsid w:val="00805645"/>
    <w:rsid w:val="00806441"/>
    <w:rsid w:val="008108B9"/>
    <w:rsid w:val="00812EF2"/>
    <w:rsid w:val="008135CC"/>
    <w:rsid w:val="00822849"/>
    <w:rsid w:val="008239A3"/>
    <w:rsid w:val="00824D26"/>
    <w:rsid w:val="0083018D"/>
    <w:rsid w:val="0083118B"/>
    <w:rsid w:val="008363DB"/>
    <w:rsid w:val="008379F1"/>
    <w:rsid w:val="00855E6E"/>
    <w:rsid w:val="00863982"/>
    <w:rsid w:val="00864681"/>
    <w:rsid w:val="00865EB0"/>
    <w:rsid w:val="00871983"/>
    <w:rsid w:val="008725DD"/>
    <w:rsid w:val="00875C45"/>
    <w:rsid w:val="0088004B"/>
    <w:rsid w:val="00880F04"/>
    <w:rsid w:val="008810E6"/>
    <w:rsid w:val="0088224C"/>
    <w:rsid w:val="0089397F"/>
    <w:rsid w:val="00893E3F"/>
    <w:rsid w:val="00894E7D"/>
    <w:rsid w:val="008952CC"/>
    <w:rsid w:val="008A3150"/>
    <w:rsid w:val="008A410E"/>
    <w:rsid w:val="008A5EF2"/>
    <w:rsid w:val="008B0DA3"/>
    <w:rsid w:val="008B2A01"/>
    <w:rsid w:val="008B3348"/>
    <w:rsid w:val="008B7147"/>
    <w:rsid w:val="008C700A"/>
    <w:rsid w:val="008D3851"/>
    <w:rsid w:val="008E28B4"/>
    <w:rsid w:val="008F7E1B"/>
    <w:rsid w:val="00900431"/>
    <w:rsid w:val="00902D98"/>
    <w:rsid w:val="00905F72"/>
    <w:rsid w:val="00906E25"/>
    <w:rsid w:val="00907012"/>
    <w:rsid w:val="00910816"/>
    <w:rsid w:val="00911044"/>
    <w:rsid w:val="00915627"/>
    <w:rsid w:val="00920A52"/>
    <w:rsid w:val="009259FF"/>
    <w:rsid w:val="00925AE1"/>
    <w:rsid w:val="00926F45"/>
    <w:rsid w:val="00932406"/>
    <w:rsid w:val="00941AD5"/>
    <w:rsid w:val="00942A0F"/>
    <w:rsid w:val="0094553B"/>
    <w:rsid w:val="00947381"/>
    <w:rsid w:val="00955685"/>
    <w:rsid w:val="00957AA4"/>
    <w:rsid w:val="00963866"/>
    <w:rsid w:val="00967AD7"/>
    <w:rsid w:val="009715E8"/>
    <w:rsid w:val="009756D5"/>
    <w:rsid w:val="00977B32"/>
    <w:rsid w:val="00984632"/>
    <w:rsid w:val="00987643"/>
    <w:rsid w:val="00997F59"/>
    <w:rsid w:val="00997FA4"/>
    <w:rsid w:val="009A2EAD"/>
    <w:rsid w:val="009A3ADF"/>
    <w:rsid w:val="009B41AD"/>
    <w:rsid w:val="009C11F6"/>
    <w:rsid w:val="009C193E"/>
    <w:rsid w:val="009C37D2"/>
    <w:rsid w:val="009C4D4D"/>
    <w:rsid w:val="009C6134"/>
    <w:rsid w:val="009E03DA"/>
    <w:rsid w:val="009E3292"/>
    <w:rsid w:val="009E3302"/>
    <w:rsid w:val="009E3F3E"/>
    <w:rsid w:val="009F02EA"/>
    <w:rsid w:val="009F2393"/>
    <w:rsid w:val="009F2C30"/>
    <w:rsid w:val="009F514D"/>
    <w:rsid w:val="00A00FA2"/>
    <w:rsid w:val="00A06DC3"/>
    <w:rsid w:val="00A1000F"/>
    <w:rsid w:val="00A10D77"/>
    <w:rsid w:val="00A125D0"/>
    <w:rsid w:val="00A1271C"/>
    <w:rsid w:val="00A20844"/>
    <w:rsid w:val="00A21DCB"/>
    <w:rsid w:val="00A2470B"/>
    <w:rsid w:val="00A24C33"/>
    <w:rsid w:val="00A33364"/>
    <w:rsid w:val="00A35FC1"/>
    <w:rsid w:val="00A4314F"/>
    <w:rsid w:val="00A43FB1"/>
    <w:rsid w:val="00A4645B"/>
    <w:rsid w:val="00A46EE1"/>
    <w:rsid w:val="00A50FFE"/>
    <w:rsid w:val="00A53912"/>
    <w:rsid w:val="00A53FCB"/>
    <w:rsid w:val="00A550A4"/>
    <w:rsid w:val="00A6075D"/>
    <w:rsid w:val="00A636DB"/>
    <w:rsid w:val="00A75B4A"/>
    <w:rsid w:val="00A80493"/>
    <w:rsid w:val="00A91614"/>
    <w:rsid w:val="00A927A6"/>
    <w:rsid w:val="00A92A8E"/>
    <w:rsid w:val="00AA14ED"/>
    <w:rsid w:val="00AA2131"/>
    <w:rsid w:val="00AA7992"/>
    <w:rsid w:val="00AC01B6"/>
    <w:rsid w:val="00AC18EA"/>
    <w:rsid w:val="00AC3B6B"/>
    <w:rsid w:val="00AD5ED6"/>
    <w:rsid w:val="00AE06C4"/>
    <w:rsid w:val="00AE1278"/>
    <w:rsid w:val="00AE19A6"/>
    <w:rsid w:val="00AE357A"/>
    <w:rsid w:val="00AE3C81"/>
    <w:rsid w:val="00AE72DF"/>
    <w:rsid w:val="00AF386F"/>
    <w:rsid w:val="00AF4487"/>
    <w:rsid w:val="00AF6E63"/>
    <w:rsid w:val="00AF76A5"/>
    <w:rsid w:val="00B0409D"/>
    <w:rsid w:val="00B048CD"/>
    <w:rsid w:val="00B06077"/>
    <w:rsid w:val="00B07967"/>
    <w:rsid w:val="00B117EC"/>
    <w:rsid w:val="00B12DAF"/>
    <w:rsid w:val="00B25D00"/>
    <w:rsid w:val="00B315A7"/>
    <w:rsid w:val="00B37299"/>
    <w:rsid w:val="00B407C4"/>
    <w:rsid w:val="00B424E9"/>
    <w:rsid w:val="00B42C35"/>
    <w:rsid w:val="00B563CE"/>
    <w:rsid w:val="00B65D1C"/>
    <w:rsid w:val="00B72D68"/>
    <w:rsid w:val="00B776BA"/>
    <w:rsid w:val="00B83BEA"/>
    <w:rsid w:val="00B901CE"/>
    <w:rsid w:val="00B90DAE"/>
    <w:rsid w:val="00B9133D"/>
    <w:rsid w:val="00B932DD"/>
    <w:rsid w:val="00B93735"/>
    <w:rsid w:val="00BA2CE4"/>
    <w:rsid w:val="00BA2FAC"/>
    <w:rsid w:val="00BA5AC1"/>
    <w:rsid w:val="00BA780B"/>
    <w:rsid w:val="00BB0B6F"/>
    <w:rsid w:val="00BB40C4"/>
    <w:rsid w:val="00BB5A47"/>
    <w:rsid w:val="00BB7103"/>
    <w:rsid w:val="00BC0663"/>
    <w:rsid w:val="00BC4A9B"/>
    <w:rsid w:val="00BD270C"/>
    <w:rsid w:val="00BD512C"/>
    <w:rsid w:val="00BD6042"/>
    <w:rsid w:val="00BD6705"/>
    <w:rsid w:val="00BE100E"/>
    <w:rsid w:val="00BE24FA"/>
    <w:rsid w:val="00BE7F3A"/>
    <w:rsid w:val="00BF182F"/>
    <w:rsid w:val="00BF19BA"/>
    <w:rsid w:val="00BF2824"/>
    <w:rsid w:val="00BF2B68"/>
    <w:rsid w:val="00BF485A"/>
    <w:rsid w:val="00BF5979"/>
    <w:rsid w:val="00C022B9"/>
    <w:rsid w:val="00C02BD3"/>
    <w:rsid w:val="00C049F2"/>
    <w:rsid w:val="00C057A0"/>
    <w:rsid w:val="00C05CB2"/>
    <w:rsid w:val="00C078ED"/>
    <w:rsid w:val="00C11335"/>
    <w:rsid w:val="00C12A3A"/>
    <w:rsid w:val="00C209FB"/>
    <w:rsid w:val="00C212E5"/>
    <w:rsid w:val="00C213DC"/>
    <w:rsid w:val="00C21572"/>
    <w:rsid w:val="00C2495B"/>
    <w:rsid w:val="00C24BD6"/>
    <w:rsid w:val="00C273D9"/>
    <w:rsid w:val="00C27C32"/>
    <w:rsid w:val="00C326A9"/>
    <w:rsid w:val="00C349A5"/>
    <w:rsid w:val="00C40936"/>
    <w:rsid w:val="00C430C4"/>
    <w:rsid w:val="00C433A3"/>
    <w:rsid w:val="00C43F19"/>
    <w:rsid w:val="00C456BD"/>
    <w:rsid w:val="00C463C0"/>
    <w:rsid w:val="00C5249C"/>
    <w:rsid w:val="00C55111"/>
    <w:rsid w:val="00C631EE"/>
    <w:rsid w:val="00C63F50"/>
    <w:rsid w:val="00C64BEC"/>
    <w:rsid w:val="00C67577"/>
    <w:rsid w:val="00C70ED3"/>
    <w:rsid w:val="00C72A19"/>
    <w:rsid w:val="00C7351A"/>
    <w:rsid w:val="00C73C12"/>
    <w:rsid w:val="00C8351F"/>
    <w:rsid w:val="00C83F11"/>
    <w:rsid w:val="00C874B4"/>
    <w:rsid w:val="00C939E1"/>
    <w:rsid w:val="00C9755C"/>
    <w:rsid w:val="00CA09F8"/>
    <w:rsid w:val="00CA0FD5"/>
    <w:rsid w:val="00CA60F4"/>
    <w:rsid w:val="00CA6B22"/>
    <w:rsid w:val="00CB4C28"/>
    <w:rsid w:val="00CC0D8D"/>
    <w:rsid w:val="00CC6AC8"/>
    <w:rsid w:val="00CC7438"/>
    <w:rsid w:val="00CD3FC0"/>
    <w:rsid w:val="00CD5C13"/>
    <w:rsid w:val="00CD71FB"/>
    <w:rsid w:val="00CE3DD6"/>
    <w:rsid w:val="00CE64BE"/>
    <w:rsid w:val="00CE6781"/>
    <w:rsid w:val="00CF0897"/>
    <w:rsid w:val="00CF158C"/>
    <w:rsid w:val="00CF16C9"/>
    <w:rsid w:val="00CF198F"/>
    <w:rsid w:val="00CF3D53"/>
    <w:rsid w:val="00CF5D54"/>
    <w:rsid w:val="00D0101E"/>
    <w:rsid w:val="00D03355"/>
    <w:rsid w:val="00D11ED6"/>
    <w:rsid w:val="00D15A96"/>
    <w:rsid w:val="00D1655F"/>
    <w:rsid w:val="00D171CF"/>
    <w:rsid w:val="00D23463"/>
    <w:rsid w:val="00D36533"/>
    <w:rsid w:val="00D4445E"/>
    <w:rsid w:val="00D47D98"/>
    <w:rsid w:val="00D5088F"/>
    <w:rsid w:val="00D51814"/>
    <w:rsid w:val="00D53ECA"/>
    <w:rsid w:val="00D551E0"/>
    <w:rsid w:val="00D55ED3"/>
    <w:rsid w:val="00D57B5F"/>
    <w:rsid w:val="00D61793"/>
    <w:rsid w:val="00D62BD0"/>
    <w:rsid w:val="00D750AA"/>
    <w:rsid w:val="00D8075E"/>
    <w:rsid w:val="00D812D9"/>
    <w:rsid w:val="00D82FD2"/>
    <w:rsid w:val="00D85E7A"/>
    <w:rsid w:val="00D9469B"/>
    <w:rsid w:val="00D95F99"/>
    <w:rsid w:val="00D96807"/>
    <w:rsid w:val="00D968E1"/>
    <w:rsid w:val="00D96FF9"/>
    <w:rsid w:val="00DA1B52"/>
    <w:rsid w:val="00DA22F6"/>
    <w:rsid w:val="00DA5BF2"/>
    <w:rsid w:val="00DA7A36"/>
    <w:rsid w:val="00DB0463"/>
    <w:rsid w:val="00DB5CCA"/>
    <w:rsid w:val="00DC412D"/>
    <w:rsid w:val="00DC71AB"/>
    <w:rsid w:val="00DD7A8F"/>
    <w:rsid w:val="00DE21E2"/>
    <w:rsid w:val="00DE3B5A"/>
    <w:rsid w:val="00DE4F3B"/>
    <w:rsid w:val="00DF5EC8"/>
    <w:rsid w:val="00DF7DE7"/>
    <w:rsid w:val="00E114B2"/>
    <w:rsid w:val="00E15017"/>
    <w:rsid w:val="00E17034"/>
    <w:rsid w:val="00E212A0"/>
    <w:rsid w:val="00E216B0"/>
    <w:rsid w:val="00E2209B"/>
    <w:rsid w:val="00E26224"/>
    <w:rsid w:val="00E27A8B"/>
    <w:rsid w:val="00E27C3C"/>
    <w:rsid w:val="00E31D77"/>
    <w:rsid w:val="00E34F79"/>
    <w:rsid w:val="00E35555"/>
    <w:rsid w:val="00E364BF"/>
    <w:rsid w:val="00E36F39"/>
    <w:rsid w:val="00E411E4"/>
    <w:rsid w:val="00E44FEA"/>
    <w:rsid w:val="00E453C5"/>
    <w:rsid w:val="00E47C69"/>
    <w:rsid w:val="00E5442B"/>
    <w:rsid w:val="00E544D6"/>
    <w:rsid w:val="00E5731E"/>
    <w:rsid w:val="00E577B7"/>
    <w:rsid w:val="00E61A67"/>
    <w:rsid w:val="00E621F4"/>
    <w:rsid w:val="00E64AB2"/>
    <w:rsid w:val="00E66BDB"/>
    <w:rsid w:val="00E70F61"/>
    <w:rsid w:val="00E767E6"/>
    <w:rsid w:val="00E76B67"/>
    <w:rsid w:val="00E856FA"/>
    <w:rsid w:val="00E86551"/>
    <w:rsid w:val="00E867A9"/>
    <w:rsid w:val="00E86BD8"/>
    <w:rsid w:val="00E902F4"/>
    <w:rsid w:val="00E90BFA"/>
    <w:rsid w:val="00E921C0"/>
    <w:rsid w:val="00E92B23"/>
    <w:rsid w:val="00E9326C"/>
    <w:rsid w:val="00E96656"/>
    <w:rsid w:val="00EA00C8"/>
    <w:rsid w:val="00EA5948"/>
    <w:rsid w:val="00EB5F75"/>
    <w:rsid w:val="00EB6EFC"/>
    <w:rsid w:val="00EB7286"/>
    <w:rsid w:val="00EC07A4"/>
    <w:rsid w:val="00EC07A9"/>
    <w:rsid w:val="00EC1332"/>
    <w:rsid w:val="00EC1D7C"/>
    <w:rsid w:val="00EC641D"/>
    <w:rsid w:val="00ED2308"/>
    <w:rsid w:val="00ED2832"/>
    <w:rsid w:val="00ED2E96"/>
    <w:rsid w:val="00ED6E43"/>
    <w:rsid w:val="00EE20ED"/>
    <w:rsid w:val="00EE3DEB"/>
    <w:rsid w:val="00EF3B67"/>
    <w:rsid w:val="00EF5B0D"/>
    <w:rsid w:val="00F004C4"/>
    <w:rsid w:val="00F00FC1"/>
    <w:rsid w:val="00F038BA"/>
    <w:rsid w:val="00F0397D"/>
    <w:rsid w:val="00F047C2"/>
    <w:rsid w:val="00F057EC"/>
    <w:rsid w:val="00F115A0"/>
    <w:rsid w:val="00F11D1F"/>
    <w:rsid w:val="00F12042"/>
    <w:rsid w:val="00F16581"/>
    <w:rsid w:val="00F20150"/>
    <w:rsid w:val="00F21F0F"/>
    <w:rsid w:val="00F22B56"/>
    <w:rsid w:val="00F263D8"/>
    <w:rsid w:val="00F30A2D"/>
    <w:rsid w:val="00F3237E"/>
    <w:rsid w:val="00F3266D"/>
    <w:rsid w:val="00F45A4D"/>
    <w:rsid w:val="00F52898"/>
    <w:rsid w:val="00F54858"/>
    <w:rsid w:val="00F54860"/>
    <w:rsid w:val="00F56A10"/>
    <w:rsid w:val="00F61D17"/>
    <w:rsid w:val="00F704E4"/>
    <w:rsid w:val="00F75951"/>
    <w:rsid w:val="00F778B1"/>
    <w:rsid w:val="00F80CB5"/>
    <w:rsid w:val="00F81792"/>
    <w:rsid w:val="00F81C6D"/>
    <w:rsid w:val="00F85927"/>
    <w:rsid w:val="00F9124E"/>
    <w:rsid w:val="00F94768"/>
    <w:rsid w:val="00F96747"/>
    <w:rsid w:val="00FA02D4"/>
    <w:rsid w:val="00FA4BFF"/>
    <w:rsid w:val="00FB4975"/>
    <w:rsid w:val="00FB5C18"/>
    <w:rsid w:val="00FB68BA"/>
    <w:rsid w:val="00FB7C31"/>
    <w:rsid w:val="00FC44F9"/>
    <w:rsid w:val="00FC49EA"/>
    <w:rsid w:val="00FD176E"/>
    <w:rsid w:val="00FD32C2"/>
    <w:rsid w:val="00FE319B"/>
    <w:rsid w:val="00FE392B"/>
    <w:rsid w:val="00FE6485"/>
    <w:rsid w:val="00FE6973"/>
    <w:rsid w:val="00FF1363"/>
    <w:rsid w:val="01725074"/>
    <w:rsid w:val="1009648A"/>
    <w:rsid w:val="1E862C21"/>
    <w:rsid w:val="2212029E"/>
    <w:rsid w:val="25DA14AC"/>
    <w:rsid w:val="2B893A51"/>
    <w:rsid w:val="2FC03227"/>
    <w:rsid w:val="3E460D69"/>
    <w:rsid w:val="3E7167D4"/>
    <w:rsid w:val="49C87FC5"/>
    <w:rsid w:val="4C731073"/>
    <w:rsid w:val="4EE60239"/>
    <w:rsid w:val="540A0869"/>
    <w:rsid w:val="55B3123F"/>
    <w:rsid w:val="570A51D9"/>
    <w:rsid w:val="59F12A2C"/>
    <w:rsid w:val="66E1272B"/>
    <w:rsid w:val="6B0E25B9"/>
    <w:rsid w:val="6CFD53F3"/>
    <w:rsid w:val="6EC31618"/>
    <w:rsid w:val="6F7C5DA7"/>
    <w:rsid w:val="734C4C5D"/>
    <w:rsid w:val="7FFC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4DC42"/>
  <w15:docId w15:val="{D615C639-ED2D-45C6-9386-B124DF05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qFormat/>
    <w:rPr>
      <w:sz w:val="24"/>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368"/>
        <w:tab w:val="right" w:leader="dot" w:pos="8493"/>
      </w:tabs>
      <w:spacing w:line="360" w:lineRule="auto"/>
    </w:pPr>
    <w:rPr>
      <w:sz w:val="28"/>
    </w:rPr>
  </w:style>
  <w:style w:type="paragraph" w:styleId="TOC2">
    <w:name w:val="toc 2"/>
    <w:basedOn w:val="a"/>
    <w:next w:val="a"/>
    <w:uiPriority w:val="39"/>
    <w:unhideWhenUsed/>
    <w:qFormat/>
    <w:pPr>
      <w:ind w:leftChars="200" w:left="420"/>
    </w:p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character" w:styleId="af0">
    <w:name w:val="Strong"/>
    <w:qFormat/>
    <w:rPr>
      <w:b/>
      <w:bCs/>
    </w:rPr>
  </w:style>
  <w:style w:type="character" w:styleId="af1">
    <w:name w:val="page number"/>
    <w:basedOn w:val="a0"/>
    <w:qFormat/>
  </w:style>
  <w:style w:type="character" w:styleId="af2">
    <w:name w:val="Hyperlink"/>
    <w:qFormat/>
    <w:rPr>
      <w:color w:val="0000FF"/>
      <w:u w:val="single"/>
    </w:rPr>
  </w:style>
  <w:style w:type="character" w:styleId="af3">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6">
    <w:name w:val="日期 字符"/>
    <w:basedOn w:val="a0"/>
    <w:link w:val="a5"/>
    <w:qFormat/>
    <w:rPr>
      <w:rFonts w:ascii="Times New Roman" w:eastAsia="宋体" w:hAnsi="Times New Roman" w:cs="Times New Roman"/>
      <w:sz w:val="24"/>
      <w:szCs w:val="24"/>
    </w:rPr>
  </w:style>
  <w:style w:type="paragraph" w:customStyle="1" w:styleId="2">
    <w:name w:val="列出段落2"/>
    <w:basedOn w:val="a"/>
    <w:uiPriority w:val="99"/>
    <w:qFormat/>
    <w:pPr>
      <w:ind w:firstLineChars="200" w:firstLine="420"/>
    </w:pPr>
  </w:style>
  <w:style w:type="paragraph" w:styleId="af4">
    <w:name w:val="List Paragraph"/>
    <w:basedOn w:val="a"/>
    <w:uiPriority w:val="99"/>
    <w:qFormat/>
    <w:pPr>
      <w:ind w:firstLineChars="200" w:firstLine="420"/>
    </w:pPr>
  </w:style>
  <w:style w:type="character" w:customStyle="1" w:styleId="30">
    <w:name w:val="标题 3 字符"/>
    <w:basedOn w:val="a0"/>
    <w:link w:val="3"/>
    <w:qFormat/>
    <w:rPr>
      <w:rFonts w:ascii="Times New Roman" w:eastAsia="宋体" w:hAnsi="Times New Roman" w:cs="Times New Roman"/>
      <w:b/>
      <w:kern w:val="2"/>
      <w:sz w:val="32"/>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125</Words>
  <Characters>717</Characters>
  <Application>Microsoft Office Word</Application>
  <DocSecurity>0</DocSecurity>
  <Lines>5</Lines>
  <Paragraphs>1</Paragraphs>
  <ScaleCrop>false</ScaleCrop>
  <Company>Microsoft</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万户网络</cp:lastModifiedBy>
  <cp:revision>3</cp:revision>
  <dcterms:created xsi:type="dcterms:W3CDTF">2021-06-02T07:03:00Z</dcterms:created>
  <dcterms:modified xsi:type="dcterms:W3CDTF">2021-06-02T07:06:00Z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